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56C1" w:rsidRPr="00EA12CF" w:rsidRDefault="003156C1" w:rsidP="003156C1">
      <w:pPr>
        <w:jc w:val="both"/>
        <w:rPr>
          <w:rFonts w:ascii="Times New Roman" w:hAnsi="Times New Roman"/>
          <w:szCs w:val="24"/>
        </w:rPr>
      </w:pPr>
      <w:bookmarkStart w:id="0" w:name="OLE_LINK6"/>
      <w:bookmarkStart w:id="1" w:name="OLE_LINK7"/>
      <w:r w:rsidRPr="00EA12CF">
        <w:rPr>
          <w:rFonts w:ascii="Times New Roman" w:hAnsi="Times New Roman"/>
          <w:szCs w:val="24"/>
          <w:u w:val="single"/>
        </w:rPr>
        <w:t xml:space="preserve">Reply to </w:t>
      </w:r>
      <w:r>
        <w:rPr>
          <w:rFonts w:ascii="Times New Roman" w:hAnsi="Times New Roman"/>
          <w:szCs w:val="24"/>
          <w:u w:val="single"/>
        </w:rPr>
        <w:t>Editor</w:t>
      </w:r>
    </w:p>
    <w:p w:rsidR="003156C1" w:rsidRDefault="003156C1" w:rsidP="00FF1502">
      <w:pPr>
        <w:jc w:val="both"/>
        <w:rPr>
          <w:rFonts w:ascii="Times New Roman" w:hAnsi="Times New Roman"/>
          <w:szCs w:val="24"/>
          <w:u w:val="single"/>
        </w:rPr>
      </w:pPr>
    </w:p>
    <w:p w:rsidR="00942DD2" w:rsidRPr="00942DD2" w:rsidRDefault="00942DD2" w:rsidP="00FF1502">
      <w:pPr>
        <w:jc w:val="both"/>
        <w:rPr>
          <w:rFonts w:ascii="Times New Roman" w:hAnsi="Times New Roman"/>
          <w:szCs w:val="24"/>
        </w:rPr>
      </w:pPr>
      <w:r w:rsidRPr="00942DD2">
        <w:rPr>
          <w:rFonts w:ascii="Times New Roman" w:hAnsi="Times New Roman"/>
          <w:szCs w:val="24"/>
        </w:rPr>
        <w:t xml:space="preserve">Thank you so much for giving us the opportunity to revise our manuscript. After careful revision, we believe that our revised manuscript has completely addressed each reviewer’s questions point by point. </w:t>
      </w:r>
      <w:r w:rsidR="00F64A58">
        <w:rPr>
          <w:rFonts w:ascii="Times New Roman" w:hAnsi="Times New Roman"/>
          <w:szCs w:val="24"/>
        </w:rPr>
        <w:t>If any question, p</w:t>
      </w:r>
      <w:r w:rsidRPr="00942DD2">
        <w:rPr>
          <w:rFonts w:ascii="Times New Roman" w:hAnsi="Times New Roman"/>
          <w:szCs w:val="24"/>
        </w:rPr>
        <w:t>lease let us know.</w:t>
      </w:r>
      <w:r w:rsidR="00F64A58">
        <w:rPr>
          <w:rFonts w:ascii="Times New Roman" w:hAnsi="Times New Roman"/>
          <w:szCs w:val="24"/>
        </w:rPr>
        <w:t xml:space="preserve"> Thanks so much.</w:t>
      </w:r>
    </w:p>
    <w:p w:rsidR="00942DD2" w:rsidRDefault="00942DD2" w:rsidP="00FF1502">
      <w:pPr>
        <w:jc w:val="both"/>
        <w:rPr>
          <w:rFonts w:ascii="Times New Roman" w:hAnsi="Times New Roman"/>
          <w:szCs w:val="24"/>
          <w:u w:val="single"/>
        </w:rPr>
      </w:pPr>
    </w:p>
    <w:p w:rsidR="00FF1502" w:rsidRDefault="00FF1502" w:rsidP="00FF1502">
      <w:pPr>
        <w:jc w:val="both"/>
        <w:rPr>
          <w:rFonts w:ascii="Times New Roman" w:hAnsi="Times New Roman"/>
          <w:szCs w:val="24"/>
          <w:u w:val="single"/>
        </w:rPr>
      </w:pPr>
      <w:r w:rsidRPr="00EA12CF">
        <w:rPr>
          <w:rFonts w:ascii="Times New Roman" w:hAnsi="Times New Roman"/>
          <w:szCs w:val="24"/>
          <w:u w:val="single"/>
        </w:rPr>
        <w:t xml:space="preserve">Reply to </w:t>
      </w:r>
      <w:r w:rsidR="00AB1257" w:rsidRPr="00AB1257">
        <w:rPr>
          <w:rFonts w:ascii="Times New Roman" w:hAnsi="Times New Roman"/>
          <w:szCs w:val="24"/>
          <w:u w:val="single"/>
        </w:rPr>
        <w:t xml:space="preserve">Referee </w:t>
      </w:r>
      <w:r w:rsidRPr="00EA12CF">
        <w:rPr>
          <w:rFonts w:ascii="Times New Roman" w:hAnsi="Times New Roman"/>
          <w:szCs w:val="24"/>
          <w:u w:val="single"/>
        </w:rPr>
        <w:t>#1</w:t>
      </w:r>
    </w:p>
    <w:p w:rsidR="000D1DD7" w:rsidRDefault="000D1DD7" w:rsidP="00FF1502">
      <w:pPr>
        <w:jc w:val="both"/>
        <w:rPr>
          <w:rFonts w:ascii="Times New Roman" w:hAnsi="Times New Roman"/>
          <w:szCs w:val="24"/>
          <w:u w:val="single"/>
        </w:rPr>
      </w:pPr>
    </w:p>
    <w:p w:rsidR="000D1DD7" w:rsidRPr="000D1DD7" w:rsidRDefault="000D1DD7" w:rsidP="00FF1502">
      <w:pPr>
        <w:jc w:val="both"/>
        <w:rPr>
          <w:rFonts w:ascii="Times New Roman" w:hAnsi="Times New Roman"/>
          <w:b/>
          <w:szCs w:val="24"/>
        </w:rPr>
      </w:pPr>
      <w:r w:rsidRPr="000D1DD7">
        <w:rPr>
          <w:rFonts w:ascii="Times New Roman" w:hAnsi="Times New Roman"/>
          <w:b/>
          <w:szCs w:val="24"/>
        </w:rPr>
        <w:t>Major comments:</w:t>
      </w:r>
    </w:p>
    <w:p w:rsidR="00FF1502" w:rsidRPr="0066675D" w:rsidRDefault="00805ECB" w:rsidP="00805ECB">
      <w:pPr>
        <w:numPr>
          <w:ilvl w:val="0"/>
          <w:numId w:val="1"/>
        </w:numPr>
        <w:jc w:val="both"/>
        <w:rPr>
          <w:rFonts w:ascii="Times New Roman" w:hAnsi="Times New Roman"/>
          <w:b/>
          <w:szCs w:val="24"/>
        </w:rPr>
      </w:pPr>
      <w:r w:rsidRPr="0066675D">
        <w:rPr>
          <w:rFonts w:ascii="Times New Roman" w:hAnsi="Times New Roman"/>
          <w:b/>
          <w:szCs w:val="24"/>
        </w:rPr>
        <w:t>Better defining the concept of functional redundancy in the introduction</w:t>
      </w:r>
      <w:r w:rsidR="00FF1502" w:rsidRPr="0066675D">
        <w:rPr>
          <w:rFonts w:ascii="Times New Roman" w:hAnsi="Times New Roman"/>
          <w:b/>
          <w:szCs w:val="24"/>
        </w:rPr>
        <w:t>:</w:t>
      </w:r>
    </w:p>
    <w:p w:rsidR="00FF1502" w:rsidRDefault="00FF1502" w:rsidP="00FF1502">
      <w:pPr>
        <w:jc w:val="both"/>
        <w:rPr>
          <w:rFonts w:ascii="Times New Roman" w:hAnsi="Times New Roman"/>
          <w:szCs w:val="24"/>
        </w:rPr>
      </w:pPr>
      <w:r w:rsidRPr="00EA12CF">
        <w:rPr>
          <w:rFonts w:ascii="Times New Roman" w:hAnsi="Times New Roman"/>
          <w:szCs w:val="24"/>
        </w:rPr>
        <w:t xml:space="preserve">Done. Thanks </w:t>
      </w:r>
      <w:r w:rsidR="00DD1F23">
        <w:rPr>
          <w:rFonts w:ascii="Times New Roman" w:hAnsi="Times New Roman"/>
          <w:szCs w:val="24"/>
        </w:rPr>
        <w:t xml:space="preserve">so much </w:t>
      </w:r>
      <w:r w:rsidRPr="00EA12CF">
        <w:rPr>
          <w:rFonts w:ascii="Times New Roman" w:hAnsi="Times New Roman"/>
          <w:szCs w:val="24"/>
        </w:rPr>
        <w:t xml:space="preserve">for the </w:t>
      </w:r>
      <w:r w:rsidR="00DD1F23">
        <w:rPr>
          <w:rFonts w:ascii="Times New Roman" w:hAnsi="Times New Roman"/>
          <w:szCs w:val="24"/>
        </w:rPr>
        <w:t>comment</w:t>
      </w:r>
      <w:r w:rsidRPr="00EA12CF">
        <w:rPr>
          <w:rFonts w:ascii="Times New Roman" w:hAnsi="Times New Roman"/>
          <w:szCs w:val="24"/>
        </w:rPr>
        <w:t xml:space="preserve">. </w:t>
      </w:r>
      <w:bookmarkStart w:id="2" w:name="OLE_LINK11"/>
      <w:bookmarkStart w:id="3" w:name="OLE_LINK12"/>
      <w:bookmarkStart w:id="4" w:name="OLE_LINK13"/>
      <w:r w:rsidR="00564486">
        <w:rPr>
          <w:rFonts w:ascii="Times New Roman" w:hAnsi="Times New Roman"/>
          <w:szCs w:val="24"/>
        </w:rPr>
        <w:t xml:space="preserve">We </w:t>
      </w:r>
      <w:r w:rsidR="00EA12CF" w:rsidRPr="00EA12CF">
        <w:rPr>
          <w:rFonts w:ascii="Times New Roman" w:hAnsi="Times New Roman"/>
          <w:szCs w:val="24"/>
        </w:rPr>
        <w:t xml:space="preserve">have </w:t>
      </w:r>
      <w:r w:rsidR="00EA12CF">
        <w:rPr>
          <w:rFonts w:ascii="Times New Roman" w:hAnsi="Times New Roman"/>
          <w:szCs w:val="24"/>
        </w:rPr>
        <w:t>added</w:t>
      </w:r>
      <w:r w:rsidRPr="00EA12CF">
        <w:rPr>
          <w:rFonts w:ascii="Times New Roman" w:hAnsi="Times New Roman"/>
          <w:szCs w:val="24"/>
        </w:rPr>
        <w:t xml:space="preserve"> </w:t>
      </w:r>
      <w:bookmarkEnd w:id="2"/>
      <w:bookmarkEnd w:id="3"/>
      <w:bookmarkEnd w:id="4"/>
      <w:r w:rsidR="00A07D72">
        <w:rPr>
          <w:rFonts w:ascii="Times New Roman" w:hAnsi="Times New Roman"/>
          <w:szCs w:val="24"/>
        </w:rPr>
        <w:t xml:space="preserve">the </w:t>
      </w:r>
      <w:r w:rsidR="0082346C">
        <w:rPr>
          <w:rFonts w:ascii="Times New Roman" w:hAnsi="Times New Roman"/>
          <w:szCs w:val="24"/>
        </w:rPr>
        <w:t>two different definition</w:t>
      </w:r>
      <w:r w:rsidR="00A07D72">
        <w:rPr>
          <w:rFonts w:ascii="Times New Roman" w:hAnsi="Times New Roman"/>
          <w:szCs w:val="24"/>
        </w:rPr>
        <w:t xml:space="preserve"> of functional redundancy</w:t>
      </w:r>
      <w:r w:rsidR="00CA0A8A">
        <w:rPr>
          <w:rFonts w:ascii="Times New Roman" w:hAnsi="Times New Roman"/>
          <w:szCs w:val="24"/>
        </w:rPr>
        <w:t xml:space="preserve"> </w:t>
      </w:r>
      <w:r w:rsidR="0082346C">
        <w:rPr>
          <w:rFonts w:ascii="Times New Roman" w:hAnsi="Times New Roman"/>
          <w:szCs w:val="24"/>
        </w:rPr>
        <w:t xml:space="preserve">(strict and partial) with the reference </w:t>
      </w:r>
      <w:r w:rsidR="00CA0A8A">
        <w:rPr>
          <w:rFonts w:ascii="Times New Roman" w:hAnsi="Times New Roman"/>
          <w:szCs w:val="24"/>
        </w:rPr>
        <w:t xml:space="preserve">as suggested by the reviewer </w:t>
      </w:r>
      <w:r w:rsidR="00EA12CF">
        <w:rPr>
          <w:rFonts w:ascii="Times New Roman" w:hAnsi="Times New Roman"/>
          <w:szCs w:val="24"/>
        </w:rPr>
        <w:t>(</w:t>
      </w:r>
      <w:r w:rsidR="00EC66D7">
        <w:rPr>
          <w:rFonts w:ascii="Times New Roman" w:hAnsi="Times New Roman"/>
          <w:szCs w:val="24"/>
        </w:rPr>
        <w:t>Pg</w:t>
      </w:r>
      <w:r w:rsidR="0082346C">
        <w:rPr>
          <w:rFonts w:ascii="Times New Roman" w:hAnsi="Times New Roman"/>
          <w:szCs w:val="24"/>
        </w:rPr>
        <w:t>3</w:t>
      </w:r>
      <w:r w:rsidR="00EC66D7">
        <w:rPr>
          <w:rFonts w:ascii="Times New Roman" w:hAnsi="Times New Roman"/>
          <w:szCs w:val="24"/>
        </w:rPr>
        <w:t xml:space="preserve"> L</w:t>
      </w:r>
      <w:r w:rsidR="0082346C">
        <w:rPr>
          <w:rFonts w:ascii="Times New Roman" w:hAnsi="Times New Roman"/>
          <w:szCs w:val="24"/>
        </w:rPr>
        <w:t>66</w:t>
      </w:r>
      <w:r w:rsidR="00EC66D7">
        <w:rPr>
          <w:rFonts w:ascii="Times New Roman" w:hAnsi="Times New Roman"/>
          <w:szCs w:val="24"/>
        </w:rPr>
        <w:t>-</w:t>
      </w:r>
      <w:r w:rsidR="0082346C">
        <w:rPr>
          <w:rFonts w:ascii="Times New Roman" w:hAnsi="Times New Roman"/>
          <w:szCs w:val="24"/>
        </w:rPr>
        <w:t>Pg4 L71</w:t>
      </w:r>
      <w:r w:rsidRPr="00EA12CF">
        <w:rPr>
          <w:rFonts w:ascii="Times New Roman" w:hAnsi="Times New Roman"/>
          <w:szCs w:val="24"/>
        </w:rPr>
        <w:t xml:space="preserve">). </w:t>
      </w:r>
    </w:p>
    <w:p w:rsidR="00EA12CF" w:rsidRPr="00EA12CF" w:rsidRDefault="00EA12CF" w:rsidP="00FF1502">
      <w:pPr>
        <w:jc w:val="both"/>
        <w:rPr>
          <w:rFonts w:ascii="Times New Roman" w:hAnsi="Times New Roman"/>
          <w:szCs w:val="24"/>
        </w:rPr>
      </w:pPr>
    </w:p>
    <w:p w:rsidR="00EA12CF" w:rsidRPr="0066675D" w:rsidRDefault="004F7534" w:rsidP="004F7534">
      <w:pPr>
        <w:numPr>
          <w:ilvl w:val="0"/>
          <w:numId w:val="1"/>
        </w:numPr>
        <w:jc w:val="both"/>
        <w:rPr>
          <w:rFonts w:ascii="Times New Roman" w:hAnsi="Times New Roman"/>
          <w:b/>
          <w:szCs w:val="24"/>
        </w:rPr>
      </w:pPr>
      <w:r>
        <w:rPr>
          <w:rFonts w:ascii="Times New Roman" w:hAnsi="Times New Roman"/>
          <w:b/>
          <w:szCs w:val="24"/>
        </w:rPr>
        <w:t xml:space="preserve">Mentioning functional redundancy of </w:t>
      </w:r>
      <w:r w:rsidRPr="004F7534">
        <w:rPr>
          <w:rFonts w:ascii="Times New Roman" w:hAnsi="Times New Roman"/>
          <w:b/>
          <w:szCs w:val="24"/>
        </w:rPr>
        <w:t xml:space="preserve">non-metabolic processes </w:t>
      </w:r>
      <w:r>
        <w:rPr>
          <w:rFonts w:ascii="Times New Roman" w:hAnsi="Times New Roman"/>
          <w:b/>
          <w:szCs w:val="24"/>
        </w:rPr>
        <w:t>in t</w:t>
      </w:r>
      <w:r w:rsidR="00212375" w:rsidRPr="0066675D">
        <w:rPr>
          <w:rFonts w:ascii="Times New Roman" w:hAnsi="Times New Roman"/>
          <w:b/>
          <w:szCs w:val="24"/>
        </w:rPr>
        <w:t xml:space="preserve">he </w:t>
      </w:r>
      <w:r>
        <w:rPr>
          <w:rFonts w:ascii="Times New Roman" w:hAnsi="Times New Roman"/>
          <w:b/>
          <w:szCs w:val="24"/>
        </w:rPr>
        <w:t>introduction</w:t>
      </w:r>
      <w:r w:rsidR="00EA12CF" w:rsidRPr="0066675D">
        <w:rPr>
          <w:rFonts w:ascii="Times New Roman" w:hAnsi="Times New Roman"/>
          <w:b/>
          <w:szCs w:val="24"/>
        </w:rPr>
        <w:t>:</w:t>
      </w:r>
    </w:p>
    <w:p w:rsidR="00B433E9" w:rsidRDefault="00FF1502" w:rsidP="00FF1502">
      <w:pPr>
        <w:jc w:val="both"/>
        <w:rPr>
          <w:rFonts w:ascii="Times New Roman" w:hAnsi="Times New Roman"/>
          <w:szCs w:val="24"/>
        </w:rPr>
      </w:pPr>
      <w:r w:rsidRPr="00EA12CF">
        <w:rPr>
          <w:rFonts w:ascii="Times New Roman" w:hAnsi="Times New Roman"/>
          <w:szCs w:val="24"/>
        </w:rPr>
        <w:t xml:space="preserve">Done. Thanks </w:t>
      </w:r>
      <w:r w:rsidR="00437A6E">
        <w:rPr>
          <w:rFonts w:ascii="Times New Roman" w:hAnsi="Times New Roman"/>
          <w:szCs w:val="24"/>
        </w:rPr>
        <w:t xml:space="preserve">very much </w:t>
      </w:r>
      <w:r w:rsidRPr="00EA12CF">
        <w:rPr>
          <w:rFonts w:ascii="Times New Roman" w:hAnsi="Times New Roman"/>
          <w:szCs w:val="24"/>
        </w:rPr>
        <w:t xml:space="preserve">for the suggestion. </w:t>
      </w:r>
      <w:r w:rsidR="00566DED">
        <w:rPr>
          <w:rFonts w:ascii="Times New Roman" w:hAnsi="Times New Roman"/>
          <w:szCs w:val="24"/>
        </w:rPr>
        <w:t xml:space="preserve">We have also added more information </w:t>
      </w:r>
      <w:r w:rsidR="004F7534">
        <w:rPr>
          <w:rFonts w:ascii="Times New Roman" w:hAnsi="Times New Roman"/>
          <w:szCs w:val="24"/>
        </w:rPr>
        <w:t xml:space="preserve">regarding </w:t>
      </w:r>
      <w:r w:rsidR="004F7534" w:rsidRPr="004F7534">
        <w:rPr>
          <w:rFonts w:ascii="Times New Roman" w:hAnsi="Times New Roman"/>
          <w:szCs w:val="24"/>
        </w:rPr>
        <w:t>functional redundancy of non-metabolic processes</w:t>
      </w:r>
      <w:r w:rsidR="00566DED">
        <w:rPr>
          <w:rFonts w:ascii="Times New Roman" w:hAnsi="Times New Roman"/>
          <w:szCs w:val="24"/>
        </w:rPr>
        <w:t xml:space="preserve"> in the </w:t>
      </w:r>
      <w:r w:rsidR="004F7534">
        <w:rPr>
          <w:rFonts w:ascii="Times New Roman" w:hAnsi="Times New Roman"/>
          <w:szCs w:val="24"/>
        </w:rPr>
        <w:t>introduction</w:t>
      </w:r>
      <w:r w:rsidR="00566DED">
        <w:rPr>
          <w:rFonts w:ascii="Times New Roman" w:hAnsi="Times New Roman"/>
          <w:szCs w:val="24"/>
        </w:rPr>
        <w:t xml:space="preserve"> section as suggested by the reviewer (Pg</w:t>
      </w:r>
      <w:r w:rsidR="004F7534">
        <w:rPr>
          <w:rFonts w:ascii="Times New Roman" w:hAnsi="Times New Roman"/>
          <w:szCs w:val="24"/>
        </w:rPr>
        <w:t>4</w:t>
      </w:r>
      <w:r w:rsidR="00566DED">
        <w:rPr>
          <w:rFonts w:ascii="Times New Roman" w:hAnsi="Times New Roman"/>
          <w:szCs w:val="24"/>
        </w:rPr>
        <w:t xml:space="preserve"> L</w:t>
      </w:r>
      <w:r w:rsidR="004F7534">
        <w:rPr>
          <w:rFonts w:ascii="Times New Roman" w:hAnsi="Times New Roman"/>
          <w:szCs w:val="24"/>
        </w:rPr>
        <w:t>71-76</w:t>
      </w:r>
      <w:r w:rsidR="00566DED">
        <w:rPr>
          <w:rFonts w:ascii="Times New Roman" w:hAnsi="Times New Roman"/>
          <w:szCs w:val="24"/>
        </w:rPr>
        <w:t>).</w:t>
      </w:r>
    </w:p>
    <w:p w:rsidR="00FF1502" w:rsidRPr="00EA12CF" w:rsidRDefault="00FF1502" w:rsidP="00FF1502">
      <w:pPr>
        <w:jc w:val="both"/>
        <w:rPr>
          <w:rFonts w:ascii="Times New Roman" w:hAnsi="Times New Roman"/>
          <w:szCs w:val="24"/>
        </w:rPr>
      </w:pPr>
    </w:p>
    <w:p w:rsidR="0066675D" w:rsidRPr="0066675D" w:rsidRDefault="0066675D" w:rsidP="0066675D">
      <w:pPr>
        <w:numPr>
          <w:ilvl w:val="0"/>
          <w:numId w:val="1"/>
        </w:numPr>
        <w:jc w:val="both"/>
        <w:rPr>
          <w:rFonts w:ascii="Times New Roman" w:hAnsi="Times New Roman"/>
          <w:b/>
          <w:szCs w:val="24"/>
        </w:rPr>
      </w:pPr>
      <w:r>
        <w:rPr>
          <w:rFonts w:ascii="Times New Roman" w:hAnsi="Times New Roman"/>
          <w:b/>
          <w:szCs w:val="24"/>
        </w:rPr>
        <w:t xml:space="preserve">L367 </w:t>
      </w:r>
      <w:r w:rsidRPr="0066675D">
        <w:rPr>
          <w:rFonts w:ascii="Times New Roman" w:hAnsi="Times New Roman"/>
          <w:b/>
          <w:szCs w:val="24"/>
        </w:rPr>
        <w:t xml:space="preserve">Mention the inevitability of function </w:t>
      </w:r>
      <w:r w:rsidR="00243F3D">
        <w:rPr>
          <w:rFonts w:ascii="Times New Roman" w:hAnsi="Times New Roman"/>
          <w:b/>
          <w:szCs w:val="24"/>
        </w:rPr>
        <w:t xml:space="preserve">redundancy </w:t>
      </w:r>
      <w:r w:rsidRPr="0066675D">
        <w:rPr>
          <w:rFonts w:ascii="Times New Roman" w:hAnsi="Times New Roman"/>
          <w:b/>
          <w:szCs w:val="24"/>
        </w:rPr>
        <w:t>sooner in the introduction:</w:t>
      </w:r>
    </w:p>
    <w:p w:rsidR="0066675D" w:rsidRDefault="0066675D" w:rsidP="0066675D">
      <w:pPr>
        <w:jc w:val="both"/>
        <w:rPr>
          <w:rFonts w:ascii="Times New Roman" w:hAnsi="Times New Roman"/>
          <w:szCs w:val="24"/>
        </w:rPr>
      </w:pPr>
      <w:r w:rsidRPr="0066675D">
        <w:rPr>
          <w:rFonts w:ascii="Times New Roman" w:hAnsi="Times New Roman"/>
          <w:szCs w:val="24"/>
        </w:rPr>
        <w:t xml:space="preserve">Done. Thanks so much for the </w:t>
      </w:r>
      <w:r w:rsidR="00925E43" w:rsidRPr="00EA12CF">
        <w:rPr>
          <w:rFonts w:ascii="Times New Roman" w:hAnsi="Times New Roman"/>
          <w:szCs w:val="24"/>
        </w:rPr>
        <w:t>suggestion</w:t>
      </w:r>
      <w:r w:rsidRPr="0066675D">
        <w:rPr>
          <w:rFonts w:ascii="Times New Roman" w:hAnsi="Times New Roman"/>
          <w:szCs w:val="24"/>
        </w:rPr>
        <w:t xml:space="preserve">. We have mentioned </w:t>
      </w:r>
      <w:r w:rsidR="00243F3D" w:rsidRPr="00243F3D">
        <w:rPr>
          <w:rFonts w:ascii="Times New Roman" w:hAnsi="Times New Roman"/>
          <w:szCs w:val="24"/>
        </w:rPr>
        <w:t>the inevitability of</w:t>
      </w:r>
      <w:r w:rsidR="00243F3D">
        <w:rPr>
          <w:rFonts w:ascii="Times New Roman" w:hAnsi="Times New Roman"/>
          <w:szCs w:val="24"/>
        </w:rPr>
        <w:t xml:space="preserve"> microbial</w:t>
      </w:r>
      <w:r w:rsidR="00243F3D" w:rsidRPr="00243F3D">
        <w:rPr>
          <w:rFonts w:ascii="Times New Roman" w:hAnsi="Times New Roman"/>
          <w:szCs w:val="24"/>
        </w:rPr>
        <w:t xml:space="preserve"> function redundancy</w:t>
      </w:r>
      <w:r w:rsidR="00243F3D">
        <w:rPr>
          <w:rFonts w:ascii="Times New Roman" w:hAnsi="Times New Roman"/>
          <w:szCs w:val="24"/>
        </w:rPr>
        <w:t xml:space="preserve"> earlier </w:t>
      </w:r>
      <w:r w:rsidR="00243F3D">
        <w:rPr>
          <w:rFonts w:ascii="Times New Roman" w:hAnsi="Times New Roman"/>
          <w:szCs w:val="24"/>
        </w:rPr>
        <w:t>in the introduction section</w:t>
      </w:r>
      <w:r w:rsidRPr="0066675D">
        <w:rPr>
          <w:rFonts w:ascii="Times New Roman" w:hAnsi="Times New Roman"/>
          <w:szCs w:val="24"/>
        </w:rPr>
        <w:t xml:space="preserve"> </w:t>
      </w:r>
      <w:r w:rsidR="00243F3D">
        <w:rPr>
          <w:rFonts w:ascii="Times New Roman" w:hAnsi="Times New Roman"/>
          <w:szCs w:val="24"/>
        </w:rPr>
        <w:t xml:space="preserve">as suggested by the reviewer </w:t>
      </w:r>
      <w:r w:rsidRPr="0066675D">
        <w:rPr>
          <w:rFonts w:ascii="Times New Roman" w:hAnsi="Times New Roman"/>
          <w:szCs w:val="24"/>
        </w:rPr>
        <w:t>(Pg</w:t>
      </w:r>
      <w:r w:rsidR="00243F3D">
        <w:rPr>
          <w:rFonts w:ascii="Times New Roman" w:hAnsi="Times New Roman"/>
          <w:szCs w:val="24"/>
        </w:rPr>
        <w:t>4</w:t>
      </w:r>
      <w:r w:rsidRPr="0066675D">
        <w:rPr>
          <w:rFonts w:ascii="Times New Roman" w:hAnsi="Times New Roman"/>
          <w:szCs w:val="24"/>
        </w:rPr>
        <w:t xml:space="preserve"> L</w:t>
      </w:r>
      <w:r w:rsidR="00243F3D">
        <w:rPr>
          <w:rFonts w:ascii="Times New Roman" w:hAnsi="Times New Roman"/>
          <w:szCs w:val="24"/>
        </w:rPr>
        <w:t>8</w:t>
      </w:r>
      <w:r w:rsidR="00925E43">
        <w:rPr>
          <w:rFonts w:ascii="Times New Roman" w:hAnsi="Times New Roman"/>
          <w:szCs w:val="24"/>
        </w:rPr>
        <w:t>3</w:t>
      </w:r>
      <w:r w:rsidRPr="0066675D">
        <w:rPr>
          <w:rFonts w:ascii="Times New Roman" w:hAnsi="Times New Roman"/>
          <w:szCs w:val="24"/>
        </w:rPr>
        <w:t>-</w:t>
      </w:r>
      <w:r w:rsidR="00243F3D">
        <w:rPr>
          <w:rFonts w:ascii="Times New Roman" w:hAnsi="Times New Roman"/>
          <w:szCs w:val="24"/>
        </w:rPr>
        <w:t>8</w:t>
      </w:r>
      <w:r w:rsidR="00925E43">
        <w:rPr>
          <w:rFonts w:ascii="Times New Roman" w:hAnsi="Times New Roman"/>
          <w:szCs w:val="24"/>
        </w:rPr>
        <w:t>4</w:t>
      </w:r>
      <w:r w:rsidRPr="0066675D">
        <w:rPr>
          <w:rFonts w:ascii="Times New Roman" w:hAnsi="Times New Roman"/>
          <w:szCs w:val="24"/>
        </w:rPr>
        <w:t xml:space="preserve">). </w:t>
      </w:r>
    </w:p>
    <w:p w:rsidR="0066675D" w:rsidRDefault="0066675D" w:rsidP="0066675D">
      <w:pPr>
        <w:ind w:left="720"/>
        <w:jc w:val="both"/>
        <w:rPr>
          <w:rFonts w:ascii="Times New Roman" w:hAnsi="Times New Roman"/>
          <w:szCs w:val="24"/>
        </w:rPr>
      </w:pPr>
    </w:p>
    <w:p w:rsidR="00805ECB" w:rsidRDefault="0066675D" w:rsidP="0066675D">
      <w:pPr>
        <w:numPr>
          <w:ilvl w:val="0"/>
          <w:numId w:val="1"/>
        </w:numPr>
        <w:jc w:val="both"/>
        <w:rPr>
          <w:rFonts w:ascii="Times New Roman" w:hAnsi="Times New Roman"/>
          <w:b/>
          <w:szCs w:val="24"/>
        </w:rPr>
      </w:pPr>
      <w:r>
        <w:rPr>
          <w:rFonts w:ascii="Times New Roman" w:hAnsi="Times New Roman"/>
          <w:b/>
          <w:szCs w:val="24"/>
        </w:rPr>
        <w:t xml:space="preserve">L72-73 </w:t>
      </w:r>
      <w:r w:rsidR="00805ECB" w:rsidRPr="0066675D">
        <w:rPr>
          <w:rFonts w:ascii="Times New Roman" w:hAnsi="Times New Roman"/>
          <w:b/>
          <w:szCs w:val="24"/>
        </w:rPr>
        <w:t>Mention</w:t>
      </w:r>
      <w:r>
        <w:rPr>
          <w:rFonts w:ascii="Times New Roman" w:hAnsi="Times New Roman"/>
          <w:b/>
          <w:szCs w:val="24"/>
        </w:rPr>
        <w:t xml:space="preserve"> the</w:t>
      </w:r>
      <w:r w:rsidR="00805ECB" w:rsidRPr="0066675D">
        <w:rPr>
          <w:rFonts w:ascii="Times New Roman" w:hAnsi="Times New Roman"/>
          <w:b/>
          <w:szCs w:val="24"/>
        </w:rPr>
        <w:t xml:space="preserve"> </w:t>
      </w:r>
      <w:r w:rsidRPr="0066675D">
        <w:rPr>
          <w:rFonts w:ascii="Times New Roman" w:hAnsi="Times New Roman"/>
          <w:b/>
          <w:szCs w:val="24"/>
        </w:rPr>
        <w:t>limitations in measuring the factors controlling niche space:</w:t>
      </w:r>
    </w:p>
    <w:p w:rsidR="0064727D" w:rsidRPr="0064727D" w:rsidRDefault="0064727D" w:rsidP="0064727D">
      <w:pPr>
        <w:jc w:val="both"/>
        <w:rPr>
          <w:rFonts w:ascii="Times New Roman" w:hAnsi="Times New Roman"/>
          <w:szCs w:val="24"/>
        </w:rPr>
      </w:pPr>
      <w:r w:rsidRPr="0064727D">
        <w:rPr>
          <w:rFonts w:ascii="Times New Roman" w:hAnsi="Times New Roman"/>
          <w:szCs w:val="24"/>
        </w:rPr>
        <w:t xml:space="preserve">Done. Thanks so much for the </w:t>
      </w:r>
      <w:r w:rsidR="00925E43" w:rsidRPr="00EA12CF">
        <w:rPr>
          <w:rFonts w:ascii="Times New Roman" w:hAnsi="Times New Roman"/>
          <w:szCs w:val="24"/>
        </w:rPr>
        <w:t>suggestion</w:t>
      </w:r>
      <w:r w:rsidRPr="0064727D">
        <w:rPr>
          <w:rFonts w:ascii="Times New Roman" w:hAnsi="Times New Roman"/>
          <w:szCs w:val="24"/>
        </w:rPr>
        <w:t xml:space="preserve">. </w:t>
      </w:r>
      <w:r w:rsidR="00925E43">
        <w:rPr>
          <w:rFonts w:ascii="Times New Roman" w:hAnsi="Times New Roman"/>
          <w:szCs w:val="24"/>
        </w:rPr>
        <w:t>We have also added more information regarding</w:t>
      </w:r>
      <w:r w:rsidRPr="0064727D">
        <w:rPr>
          <w:rFonts w:ascii="Times New Roman" w:hAnsi="Times New Roman"/>
          <w:szCs w:val="24"/>
        </w:rPr>
        <w:t xml:space="preserve"> </w:t>
      </w:r>
      <w:r w:rsidR="00925E43">
        <w:rPr>
          <w:rFonts w:ascii="Times New Roman" w:hAnsi="Times New Roman"/>
          <w:szCs w:val="24"/>
        </w:rPr>
        <w:t xml:space="preserve">the possible reasons for our current contradictory understanding of functional redundancy </w:t>
      </w:r>
      <w:r w:rsidR="00925E43">
        <w:rPr>
          <w:rFonts w:ascii="Times New Roman" w:hAnsi="Times New Roman"/>
          <w:szCs w:val="24"/>
        </w:rPr>
        <w:t xml:space="preserve">as suggested by the reviewer </w:t>
      </w:r>
      <w:r w:rsidRPr="0064727D">
        <w:rPr>
          <w:rFonts w:ascii="Times New Roman" w:hAnsi="Times New Roman"/>
          <w:szCs w:val="24"/>
        </w:rPr>
        <w:t>(Pg</w:t>
      </w:r>
      <w:r w:rsidR="00925E43">
        <w:rPr>
          <w:rFonts w:ascii="Times New Roman" w:hAnsi="Times New Roman"/>
          <w:szCs w:val="24"/>
        </w:rPr>
        <w:t>4</w:t>
      </w:r>
      <w:r w:rsidRPr="0064727D">
        <w:rPr>
          <w:rFonts w:ascii="Times New Roman" w:hAnsi="Times New Roman"/>
          <w:szCs w:val="24"/>
        </w:rPr>
        <w:t xml:space="preserve"> L</w:t>
      </w:r>
      <w:r w:rsidR="00925E43">
        <w:rPr>
          <w:rFonts w:ascii="Times New Roman" w:hAnsi="Times New Roman"/>
          <w:szCs w:val="24"/>
        </w:rPr>
        <w:t>84</w:t>
      </w:r>
      <w:r w:rsidRPr="0064727D">
        <w:rPr>
          <w:rFonts w:ascii="Times New Roman" w:hAnsi="Times New Roman"/>
          <w:szCs w:val="24"/>
        </w:rPr>
        <w:t>-</w:t>
      </w:r>
      <w:r w:rsidR="00925E43">
        <w:rPr>
          <w:rFonts w:ascii="Times New Roman" w:hAnsi="Times New Roman"/>
          <w:szCs w:val="24"/>
        </w:rPr>
        <w:t>88</w:t>
      </w:r>
      <w:r w:rsidRPr="0064727D">
        <w:rPr>
          <w:rFonts w:ascii="Times New Roman" w:hAnsi="Times New Roman"/>
          <w:szCs w:val="24"/>
        </w:rPr>
        <w:t xml:space="preserve">). </w:t>
      </w:r>
    </w:p>
    <w:p w:rsidR="0064727D" w:rsidRDefault="0064727D" w:rsidP="0064727D">
      <w:pPr>
        <w:ind w:left="720"/>
        <w:jc w:val="both"/>
        <w:rPr>
          <w:rFonts w:ascii="Times New Roman" w:hAnsi="Times New Roman"/>
          <w:b/>
          <w:szCs w:val="24"/>
        </w:rPr>
      </w:pPr>
    </w:p>
    <w:p w:rsidR="0064727D" w:rsidRPr="0066675D" w:rsidRDefault="0064727D" w:rsidP="0066675D">
      <w:pPr>
        <w:numPr>
          <w:ilvl w:val="0"/>
          <w:numId w:val="1"/>
        </w:numPr>
        <w:jc w:val="both"/>
        <w:rPr>
          <w:rFonts w:ascii="Times New Roman" w:hAnsi="Times New Roman"/>
          <w:b/>
          <w:szCs w:val="24"/>
        </w:rPr>
      </w:pPr>
      <w:r>
        <w:rPr>
          <w:rFonts w:ascii="Times New Roman" w:eastAsiaTheme="minorEastAsia" w:hAnsi="Times New Roman" w:hint="eastAsia"/>
          <w:b/>
          <w:szCs w:val="24"/>
          <w:lang w:eastAsia="zh-CN"/>
        </w:rPr>
        <w:t>L</w:t>
      </w:r>
      <w:r>
        <w:rPr>
          <w:rFonts w:ascii="Times New Roman" w:eastAsiaTheme="minorEastAsia" w:hAnsi="Times New Roman"/>
          <w:b/>
          <w:szCs w:val="24"/>
          <w:lang w:eastAsia="zh-CN"/>
        </w:rPr>
        <w:t>254-255 Add reference for the threshold values in the network analysis:</w:t>
      </w:r>
    </w:p>
    <w:p w:rsidR="00FF1502" w:rsidRDefault="00FF1502" w:rsidP="00FF1502">
      <w:pPr>
        <w:jc w:val="both"/>
        <w:rPr>
          <w:rFonts w:ascii="Times New Roman" w:hAnsi="Times New Roman"/>
          <w:szCs w:val="24"/>
        </w:rPr>
      </w:pPr>
      <w:r w:rsidRPr="00EA12CF">
        <w:rPr>
          <w:rFonts w:ascii="Times New Roman" w:hAnsi="Times New Roman"/>
          <w:szCs w:val="24"/>
        </w:rPr>
        <w:t xml:space="preserve">Done. Thanks </w:t>
      </w:r>
      <w:r w:rsidR="00437A6E">
        <w:rPr>
          <w:rFonts w:ascii="Times New Roman" w:hAnsi="Times New Roman"/>
          <w:szCs w:val="24"/>
        </w:rPr>
        <w:t xml:space="preserve">so much </w:t>
      </w:r>
      <w:r w:rsidRPr="00EA12CF">
        <w:rPr>
          <w:rFonts w:ascii="Times New Roman" w:hAnsi="Times New Roman"/>
          <w:szCs w:val="24"/>
        </w:rPr>
        <w:t xml:space="preserve">for the </w:t>
      </w:r>
      <w:r w:rsidR="009F1B3D">
        <w:rPr>
          <w:rFonts w:ascii="Times New Roman" w:hAnsi="Times New Roman"/>
          <w:szCs w:val="24"/>
        </w:rPr>
        <w:t>comment</w:t>
      </w:r>
      <w:r w:rsidRPr="00EA12CF">
        <w:rPr>
          <w:rFonts w:ascii="Times New Roman" w:hAnsi="Times New Roman"/>
          <w:szCs w:val="24"/>
        </w:rPr>
        <w:t xml:space="preserve">. We have </w:t>
      </w:r>
      <w:r w:rsidR="009C57A1">
        <w:rPr>
          <w:rFonts w:ascii="Times New Roman" w:hAnsi="Times New Roman"/>
          <w:szCs w:val="24"/>
        </w:rPr>
        <w:t>added the references for choosing the threshold values of network connectivity profiles</w:t>
      </w:r>
      <w:r w:rsidR="00A77A03">
        <w:rPr>
          <w:rFonts w:ascii="Times New Roman" w:hAnsi="Times New Roman"/>
          <w:szCs w:val="24"/>
        </w:rPr>
        <w:t xml:space="preserve"> (Pg</w:t>
      </w:r>
      <w:r w:rsidR="009C57A1">
        <w:rPr>
          <w:rFonts w:ascii="Times New Roman" w:hAnsi="Times New Roman"/>
          <w:szCs w:val="24"/>
        </w:rPr>
        <w:t>1</w:t>
      </w:r>
      <w:r w:rsidR="005A39EC">
        <w:rPr>
          <w:rFonts w:ascii="Times New Roman" w:hAnsi="Times New Roman"/>
          <w:szCs w:val="24"/>
        </w:rPr>
        <w:t>3</w:t>
      </w:r>
      <w:r w:rsidR="00A77A03">
        <w:rPr>
          <w:rFonts w:ascii="Times New Roman" w:hAnsi="Times New Roman"/>
          <w:szCs w:val="24"/>
        </w:rPr>
        <w:t xml:space="preserve"> L</w:t>
      </w:r>
      <w:r w:rsidR="009C57A1">
        <w:rPr>
          <w:rFonts w:ascii="Times New Roman" w:hAnsi="Times New Roman"/>
          <w:szCs w:val="24"/>
        </w:rPr>
        <w:t>2</w:t>
      </w:r>
      <w:r w:rsidR="005A39EC">
        <w:rPr>
          <w:rFonts w:ascii="Times New Roman" w:hAnsi="Times New Roman"/>
          <w:szCs w:val="24"/>
        </w:rPr>
        <w:t>76-277</w:t>
      </w:r>
      <w:r w:rsidR="00A77A03" w:rsidRPr="00EA12CF">
        <w:rPr>
          <w:rFonts w:ascii="Times New Roman" w:hAnsi="Times New Roman"/>
          <w:szCs w:val="24"/>
        </w:rPr>
        <w:t>)</w:t>
      </w:r>
      <w:r w:rsidR="00A77A03">
        <w:rPr>
          <w:rFonts w:ascii="Times New Roman" w:hAnsi="Times New Roman"/>
          <w:szCs w:val="24"/>
        </w:rPr>
        <w:t xml:space="preserve">. </w:t>
      </w:r>
    </w:p>
    <w:p w:rsidR="009C57A1" w:rsidRDefault="009C57A1" w:rsidP="00FF1502">
      <w:pPr>
        <w:jc w:val="both"/>
        <w:rPr>
          <w:rFonts w:ascii="Times New Roman" w:hAnsi="Times New Roman"/>
          <w:szCs w:val="24"/>
        </w:rPr>
      </w:pPr>
    </w:p>
    <w:p w:rsidR="00A77A03" w:rsidRPr="004141EE" w:rsidRDefault="00C2459D" w:rsidP="00FF1502">
      <w:pPr>
        <w:jc w:val="both"/>
        <w:rPr>
          <w:rFonts w:ascii="Times New Roman" w:hAnsi="Times New Roman"/>
          <w:b/>
          <w:szCs w:val="24"/>
        </w:rPr>
      </w:pPr>
      <w:r w:rsidRPr="00C2459D">
        <w:rPr>
          <w:rFonts w:ascii="Times New Roman" w:hAnsi="Times New Roman"/>
          <w:b/>
          <w:szCs w:val="24"/>
        </w:rPr>
        <w:t>Technical Corrections</w:t>
      </w:r>
      <w:r w:rsidR="00A77A03" w:rsidRPr="004141EE">
        <w:rPr>
          <w:rFonts w:ascii="Times New Roman" w:hAnsi="Times New Roman"/>
          <w:b/>
          <w:szCs w:val="24"/>
        </w:rPr>
        <w:t>:</w:t>
      </w:r>
    </w:p>
    <w:p w:rsidR="00FF1502" w:rsidRPr="00EA12CF" w:rsidRDefault="00C2459D" w:rsidP="00C2459D">
      <w:pPr>
        <w:numPr>
          <w:ilvl w:val="0"/>
          <w:numId w:val="5"/>
        </w:numPr>
        <w:jc w:val="both"/>
        <w:rPr>
          <w:rFonts w:ascii="Times New Roman" w:hAnsi="Times New Roman"/>
          <w:szCs w:val="24"/>
        </w:rPr>
      </w:pPr>
      <w:r>
        <w:rPr>
          <w:rFonts w:ascii="Times New Roman" w:hAnsi="Times New Roman"/>
          <w:b/>
          <w:szCs w:val="24"/>
        </w:rPr>
        <w:t xml:space="preserve">L54 </w:t>
      </w:r>
      <w:r w:rsidRPr="00C2459D">
        <w:rPr>
          <w:rFonts w:ascii="Times New Roman" w:hAnsi="Times New Roman"/>
          <w:b/>
          <w:szCs w:val="24"/>
        </w:rPr>
        <w:t>Change to “does not rapidly recover”</w:t>
      </w:r>
      <w:r w:rsidR="00FF1502" w:rsidRPr="00EA12CF">
        <w:rPr>
          <w:rFonts w:ascii="Times New Roman" w:hAnsi="Times New Roman"/>
          <w:b/>
          <w:szCs w:val="24"/>
        </w:rPr>
        <w:t>:</w:t>
      </w:r>
    </w:p>
    <w:p w:rsidR="00A27AD4" w:rsidRPr="00DD7635" w:rsidRDefault="004F5695" w:rsidP="00A27AD4">
      <w:pPr>
        <w:rPr>
          <w:rFonts w:ascii="Times New Roman" w:hAnsi="Times New Roman"/>
          <w:color w:val="000000" w:themeColor="text1"/>
          <w:szCs w:val="24"/>
        </w:rPr>
      </w:pPr>
      <w:r w:rsidRPr="00EA12CF">
        <w:rPr>
          <w:rFonts w:ascii="Times New Roman" w:hAnsi="Times New Roman"/>
          <w:szCs w:val="24"/>
        </w:rPr>
        <w:t xml:space="preserve">Done. Thanks for the </w:t>
      </w:r>
      <w:r w:rsidR="00A27AD4">
        <w:rPr>
          <w:rFonts w:ascii="Times New Roman" w:hAnsi="Times New Roman"/>
          <w:szCs w:val="24"/>
        </w:rPr>
        <w:t>comment</w:t>
      </w:r>
      <w:r w:rsidRPr="00EA12CF">
        <w:rPr>
          <w:rFonts w:ascii="Times New Roman" w:hAnsi="Times New Roman"/>
          <w:szCs w:val="24"/>
        </w:rPr>
        <w:t xml:space="preserve">. </w:t>
      </w:r>
      <w:r w:rsidR="00A27AD4">
        <w:rPr>
          <w:rFonts w:ascii="Times New Roman" w:hAnsi="Times New Roman"/>
          <w:color w:val="000000" w:themeColor="text1"/>
          <w:szCs w:val="24"/>
        </w:rPr>
        <w:t>The word has been changed as suggested by the reviewer</w:t>
      </w:r>
      <w:r w:rsidR="00A27AD4" w:rsidRPr="00DD7635">
        <w:rPr>
          <w:color w:val="000000" w:themeColor="text1"/>
        </w:rPr>
        <w:t xml:space="preserve"> </w:t>
      </w:r>
      <w:r w:rsidR="00A27AD4" w:rsidRPr="00DD7635">
        <w:rPr>
          <w:rFonts w:ascii="Times New Roman" w:hAnsi="Times New Roman"/>
          <w:color w:val="000000" w:themeColor="text1"/>
          <w:szCs w:val="24"/>
        </w:rPr>
        <w:t>(Pg</w:t>
      </w:r>
      <w:r w:rsidR="000A3F14">
        <w:rPr>
          <w:rFonts w:ascii="Times New Roman" w:hAnsi="Times New Roman"/>
          <w:color w:val="000000" w:themeColor="text1"/>
          <w:szCs w:val="24"/>
        </w:rPr>
        <w:t>3</w:t>
      </w:r>
      <w:r w:rsidR="00A27AD4" w:rsidRPr="00DD7635">
        <w:rPr>
          <w:rFonts w:ascii="Times New Roman" w:hAnsi="Times New Roman"/>
          <w:color w:val="000000" w:themeColor="text1"/>
          <w:szCs w:val="24"/>
        </w:rPr>
        <w:t xml:space="preserve"> L</w:t>
      </w:r>
      <w:r w:rsidR="008415C5">
        <w:rPr>
          <w:rFonts w:ascii="Times New Roman" w:hAnsi="Times New Roman"/>
          <w:color w:val="000000" w:themeColor="text1"/>
          <w:szCs w:val="24"/>
        </w:rPr>
        <w:t>54</w:t>
      </w:r>
      <w:r w:rsidR="00A27AD4" w:rsidRPr="00DD7635">
        <w:rPr>
          <w:rFonts w:ascii="Times New Roman" w:hAnsi="Times New Roman"/>
          <w:color w:val="000000" w:themeColor="text1"/>
          <w:szCs w:val="24"/>
        </w:rPr>
        <w:t>).</w:t>
      </w:r>
    </w:p>
    <w:p w:rsidR="00FF1502" w:rsidRPr="00EA12CF" w:rsidRDefault="00FF1502" w:rsidP="00FF1502">
      <w:pPr>
        <w:jc w:val="both"/>
        <w:rPr>
          <w:rFonts w:ascii="Times New Roman" w:hAnsi="Times New Roman"/>
          <w:szCs w:val="24"/>
        </w:rPr>
      </w:pPr>
    </w:p>
    <w:p w:rsidR="00FF1502" w:rsidRPr="00DD7635" w:rsidRDefault="00742B7F" w:rsidP="008415C5">
      <w:pPr>
        <w:numPr>
          <w:ilvl w:val="0"/>
          <w:numId w:val="5"/>
        </w:numPr>
        <w:jc w:val="both"/>
        <w:rPr>
          <w:rFonts w:ascii="Times New Roman" w:hAnsi="Times New Roman"/>
          <w:color w:val="000000" w:themeColor="text1"/>
          <w:szCs w:val="24"/>
        </w:rPr>
      </w:pPr>
      <w:r>
        <w:rPr>
          <w:rFonts w:ascii="Times New Roman" w:hAnsi="Times New Roman"/>
          <w:b/>
          <w:color w:val="000000" w:themeColor="text1"/>
          <w:szCs w:val="24"/>
        </w:rPr>
        <w:t>L</w:t>
      </w:r>
      <w:r w:rsidR="008415C5">
        <w:rPr>
          <w:rFonts w:ascii="Times New Roman" w:hAnsi="Times New Roman"/>
          <w:b/>
          <w:color w:val="000000" w:themeColor="text1"/>
          <w:szCs w:val="24"/>
        </w:rPr>
        <w:t>60</w:t>
      </w:r>
      <w:r>
        <w:rPr>
          <w:rFonts w:ascii="Times New Roman" w:hAnsi="Times New Roman"/>
          <w:b/>
          <w:color w:val="000000" w:themeColor="text1"/>
          <w:szCs w:val="24"/>
        </w:rPr>
        <w:t xml:space="preserve"> </w:t>
      </w:r>
      <w:r w:rsidR="008415C5" w:rsidRPr="008415C5">
        <w:rPr>
          <w:rFonts w:ascii="Times New Roman" w:hAnsi="Times New Roman"/>
          <w:b/>
          <w:color w:val="000000" w:themeColor="text1"/>
          <w:szCs w:val="24"/>
        </w:rPr>
        <w:t>Change to “shifts”</w:t>
      </w:r>
      <w:r w:rsidR="00FF1502" w:rsidRPr="00DD7635">
        <w:rPr>
          <w:rFonts w:ascii="Times New Roman" w:hAnsi="Times New Roman"/>
          <w:b/>
          <w:color w:val="000000" w:themeColor="text1"/>
          <w:szCs w:val="24"/>
        </w:rPr>
        <w:t>:</w:t>
      </w:r>
    </w:p>
    <w:p w:rsidR="004F5695" w:rsidRPr="00DD7635" w:rsidRDefault="004F5695" w:rsidP="004F5695">
      <w:pPr>
        <w:rPr>
          <w:rFonts w:ascii="Times New Roman" w:hAnsi="Times New Roman"/>
          <w:color w:val="000000" w:themeColor="text1"/>
          <w:szCs w:val="24"/>
        </w:rPr>
      </w:pPr>
      <w:r w:rsidRPr="00DD7635">
        <w:rPr>
          <w:rFonts w:ascii="Times New Roman" w:hAnsi="Times New Roman"/>
          <w:color w:val="000000" w:themeColor="text1"/>
          <w:szCs w:val="24"/>
        </w:rPr>
        <w:t xml:space="preserve">Done. Thanks for the comment. </w:t>
      </w:r>
      <w:r w:rsidR="00742B7F">
        <w:rPr>
          <w:rFonts w:ascii="Times New Roman" w:hAnsi="Times New Roman"/>
          <w:color w:val="000000" w:themeColor="text1"/>
          <w:szCs w:val="24"/>
        </w:rPr>
        <w:t>The word has been changed as suggested by the reviewer</w:t>
      </w:r>
      <w:r w:rsidR="00A07A61" w:rsidRPr="00DD7635">
        <w:rPr>
          <w:color w:val="000000" w:themeColor="text1"/>
        </w:rPr>
        <w:t xml:space="preserve"> </w:t>
      </w:r>
      <w:r w:rsidRPr="00DD7635">
        <w:rPr>
          <w:rFonts w:ascii="Times New Roman" w:hAnsi="Times New Roman"/>
          <w:color w:val="000000" w:themeColor="text1"/>
          <w:szCs w:val="24"/>
        </w:rPr>
        <w:t>(Pg</w:t>
      </w:r>
      <w:r w:rsidR="000A3F14">
        <w:rPr>
          <w:rFonts w:ascii="Times New Roman" w:hAnsi="Times New Roman"/>
          <w:color w:val="000000" w:themeColor="text1"/>
          <w:szCs w:val="24"/>
        </w:rPr>
        <w:t>3</w:t>
      </w:r>
      <w:r w:rsidRPr="00DD7635">
        <w:rPr>
          <w:rFonts w:ascii="Times New Roman" w:hAnsi="Times New Roman"/>
          <w:color w:val="000000" w:themeColor="text1"/>
          <w:szCs w:val="24"/>
        </w:rPr>
        <w:t xml:space="preserve"> L</w:t>
      </w:r>
      <w:r w:rsidR="008415C5">
        <w:rPr>
          <w:rFonts w:ascii="Times New Roman" w:hAnsi="Times New Roman"/>
          <w:color w:val="000000" w:themeColor="text1"/>
          <w:szCs w:val="24"/>
        </w:rPr>
        <w:t>60</w:t>
      </w:r>
      <w:r w:rsidRPr="00DD7635">
        <w:rPr>
          <w:rFonts w:ascii="Times New Roman" w:hAnsi="Times New Roman"/>
          <w:color w:val="000000" w:themeColor="text1"/>
          <w:szCs w:val="24"/>
        </w:rPr>
        <w:t>).</w:t>
      </w:r>
    </w:p>
    <w:p w:rsidR="00FF1502" w:rsidRPr="00EA12CF" w:rsidRDefault="00FF1502" w:rsidP="00FF1502">
      <w:pPr>
        <w:jc w:val="both"/>
        <w:rPr>
          <w:rFonts w:ascii="Times New Roman" w:hAnsi="Times New Roman"/>
          <w:szCs w:val="24"/>
        </w:rPr>
      </w:pPr>
    </w:p>
    <w:p w:rsidR="00FF1502" w:rsidRDefault="00284FCA" w:rsidP="00284FCA">
      <w:pPr>
        <w:numPr>
          <w:ilvl w:val="0"/>
          <w:numId w:val="5"/>
        </w:numPr>
        <w:jc w:val="both"/>
        <w:rPr>
          <w:rFonts w:ascii="Times New Roman" w:hAnsi="Times New Roman"/>
          <w:szCs w:val="24"/>
        </w:rPr>
      </w:pPr>
      <w:r>
        <w:rPr>
          <w:rFonts w:ascii="Times New Roman" w:hAnsi="Times New Roman"/>
          <w:b/>
          <w:szCs w:val="24"/>
        </w:rPr>
        <w:t xml:space="preserve">L106 </w:t>
      </w:r>
      <w:r w:rsidRPr="00284FCA">
        <w:rPr>
          <w:rFonts w:ascii="Times New Roman" w:hAnsi="Times New Roman"/>
          <w:b/>
          <w:szCs w:val="24"/>
        </w:rPr>
        <w:t>Change to “pairwise”</w:t>
      </w:r>
      <w:r w:rsidR="00FF1502" w:rsidRPr="00A07A61">
        <w:rPr>
          <w:rFonts w:ascii="Times New Roman" w:hAnsi="Times New Roman"/>
          <w:b/>
          <w:szCs w:val="24"/>
        </w:rPr>
        <w:t>:</w:t>
      </w:r>
      <w:r w:rsidR="00FF1502" w:rsidRPr="00EA12CF">
        <w:rPr>
          <w:rFonts w:ascii="Times New Roman" w:hAnsi="Times New Roman"/>
          <w:szCs w:val="24"/>
        </w:rPr>
        <w:t xml:space="preserve"> </w:t>
      </w:r>
    </w:p>
    <w:p w:rsidR="00284FCA" w:rsidRPr="00DD7635" w:rsidRDefault="004F5695" w:rsidP="00284FCA">
      <w:pPr>
        <w:rPr>
          <w:rFonts w:ascii="Times New Roman" w:hAnsi="Times New Roman"/>
          <w:color w:val="000000" w:themeColor="text1"/>
          <w:szCs w:val="24"/>
        </w:rPr>
      </w:pPr>
      <w:r w:rsidRPr="004F5695">
        <w:rPr>
          <w:rFonts w:ascii="Times New Roman" w:hAnsi="Times New Roman"/>
          <w:szCs w:val="24"/>
        </w:rPr>
        <w:t xml:space="preserve">Done. Thanks for the comment. </w:t>
      </w:r>
      <w:r w:rsidR="00284FCA">
        <w:rPr>
          <w:rFonts w:ascii="Times New Roman" w:hAnsi="Times New Roman"/>
          <w:color w:val="000000" w:themeColor="text1"/>
          <w:szCs w:val="24"/>
        </w:rPr>
        <w:t>The word has been changed as suggested by the reviewer</w:t>
      </w:r>
      <w:r w:rsidR="00284FCA" w:rsidRPr="00DD7635">
        <w:rPr>
          <w:color w:val="000000" w:themeColor="text1"/>
        </w:rPr>
        <w:t xml:space="preserve"> </w:t>
      </w:r>
      <w:r w:rsidR="00284FCA" w:rsidRPr="00DD7635">
        <w:rPr>
          <w:rFonts w:ascii="Times New Roman" w:hAnsi="Times New Roman"/>
          <w:color w:val="000000" w:themeColor="text1"/>
          <w:szCs w:val="24"/>
        </w:rPr>
        <w:t>(Pg</w:t>
      </w:r>
      <w:r w:rsidR="000A3F14">
        <w:rPr>
          <w:rFonts w:ascii="Times New Roman" w:hAnsi="Times New Roman"/>
          <w:color w:val="000000" w:themeColor="text1"/>
          <w:szCs w:val="24"/>
        </w:rPr>
        <w:t>6</w:t>
      </w:r>
      <w:r w:rsidR="00284FCA" w:rsidRPr="00DD7635">
        <w:rPr>
          <w:rFonts w:ascii="Times New Roman" w:hAnsi="Times New Roman"/>
          <w:color w:val="000000" w:themeColor="text1"/>
          <w:szCs w:val="24"/>
        </w:rPr>
        <w:t xml:space="preserve"> L</w:t>
      </w:r>
      <w:r w:rsidR="000A3F14">
        <w:rPr>
          <w:rFonts w:ascii="Times New Roman" w:hAnsi="Times New Roman"/>
          <w:color w:val="000000" w:themeColor="text1"/>
          <w:szCs w:val="24"/>
        </w:rPr>
        <w:t>12</w:t>
      </w:r>
      <w:r w:rsidR="00284FCA">
        <w:rPr>
          <w:rFonts w:ascii="Times New Roman" w:hAnsi="Times New Roman"/>
          <w:color w:val="000000" w:themeColor="text1"/>
          <w:szCs w:val="24"/>
        </w:rPr>
        <w:t>0</w:t>
      </w:r>
      <w:r w:rsidR="00284FCA" w:rsidRPr="00DD7635">
        <w:rPr>
          <w:rFonts w:ascii="Times New Roman" w:hAnsi="Times New Roman"/>
          <w:color w:val="000000" w:themeColor="text1"/>
          <w:szCs w:val="24"/>
        </w:rPr>
        <w:t>).</w:t>
      </w:r>
    </w:p>
    <w:p w:rsidR="00A07A61" w:rsidRDefault="00A07A61" w:rsidP="00284FCA">
      <w:pPr>
        <w:rPr>
          <w:rFonts w:ascii="Times New Roman" w:hAnsi="Times New Roman"/>
          <w:szCs w:val="24"/>
        </w:rPr>
      </w:pPr>
    </w:p>
    <w:p w:rsidR="00A07A61" w:rsidRDefault="00284FCA" w:rsidP="00284FCA">
      <w:pPr>
        <w:numPr>
          <w:ilvl w:val="0"/>
          <w:numId w:val="5"/>
        </w:numPr>
        <w:jc w:val="both"/>
        <w:rPr>
          <w:rFonts w:ascii="Times New Roman" w:hAnsi="Times New Roman"/>
          <w:szCs w:val="24"/>
        </w:rPr>
      </w:pPr>
      <w:r>
        <w:rPr>
          <w:rFonts w:ascii="Times New Roman" w:hAnsi="Times New Roman"/>
          <w:b/>
          <w:szCs w:val="24"/>
        </w:rPr>
        <w:t xml:space="preserve">L333 </w:t>
      </w:r>
      <w:r w:rsidRPr="00284FCA">
        <w:rPr>
          <w:rFonts w:ascii="Times New Roman" w:hAnsi="Times New Roman"/>
          <w:b/>
          <w:szCs w:val="24"/>
        </w:rPr>
        <w:t>Should state “based on certain taxonomic and functional databases”</w:t>
      </w:r>
      <w:r w:rsidR="00A07A61">
        <w:rPr>
          <w:rFonts w:ascii="Times New Roman" w:hAnsi="Times New Roman"/>
          <w:b/>
          <w:szCs w:val="24"/>
        </w:rPr>
        <w:t>:</w:t>
      </w:r>
      <w:r w:rsidR="00A07A61" w:rsidRPr="00EA12CF">
        <w:rPr>
          <w:rFonts w:ascii="Times New Roman" w:hAnsi="Times New Roman"/>
          <w:szCs w:val="24"/>
        </w:rPr>
        <w:t xml:space="preserve"> </w:t>
      </w:r>
    </w:p>
    <w:p w:rsidR="00A07A61" w:rsidRPr="00284FCA" w:rsidRDefault="00A07A61" w:rsidP="00284FCA">
      <w:pPr>
        <w:rPr>
          <w:rFonts w:ascii="Times New Roman" w:hAnsi="Times New Roman"/>
          <w:color w:val="000000" w:themeColor="text1"/>
          <w:szCs w:val="24"/>
        </w:rPr>
      </w:pPr>
      <w:r w:rsidRPr="00A07A61">
        <w:rPr>
          <w:rFonts w:ascii="Times New Roman" w:hAnsi="Times New Roman"/>
          <w:szCs w:val="24"/>
        </w:rPr>
        <w:lastRenderedPageBreak/>
        <w:t xml:space="preserve">Done. Thanks for the comment. </w:t>
      </w:r>
      <w:r w:rsidR="00284FCA">
        <w:rPr>
          <w:rFonts w:ascii="Times New Roman" w:hAnsi="Times New Roman"/>
          <w:color w:val="000000" w:themeColor="text1"/>
          <w:szCs w:val="24"/>
        </w:rPr>
        <w:t xml:space="preserve">The </w:t>
      </w:r>
      <w:r w:rsidR="00AC3DC9">
        <w:rPr>
          <w:rFonts w:ascii="Times New Roman" w:hAnsi="Times New Roman"/>
          <w:color w:val="000000" w:themeColor="text1"/>
          <w:szCs w:val="24"/>
        </w:rPr>
        <w:t xml:space="preserve">word “the” </w:t>
      </w:r>
      <w:r w:rsidR="00284FCA">
        <w:rPr>
          <w:rFonts w:ascii="Times New Roman" w:hAnsi="Times New Roman"/>
          <w:color w:val="000000" w:themeColor="text1"/>
          <w:szCs w:val="24"/>
        </w:rPr>
        <w:t xml:space="preserve">has been </w:t>
      </w:r>
      <w:r w:rsidR="00AC3DC9">
        <w:rPr>
          <w:rFonts w:ascii="Times New Roman" w:hAnsi="Times New Roman"/>
          <w:color w:val="000000" w:themeColor="text1"/>
          <w:szCs w:val="24"/>
        </w:rPr>
        <w:t>deleted</w:t>
      </w:r>
      <w:r w:rsidR="00284FCA">
        <w:rPr>
          <w:rFonts w:ascii="Times New Roman" w:hAnsi="Times New Roman"/>
          <w:color w:val="000000" w:themeColor="text1"/>
          <w:szCs w:val="24"/>
        </w:rPr>
        <w:t xml:space="preserve"> as suggested by the reviewer</w:t>
      </w:r>
      <w:r w:rsidR="00284FCA" w:rsidRPr="00DD7635">
        <w:rPr>
          <w:color w:val="000000" w:themeColor="text1"/>
        </w:rPr>
        <w:t xml:space="preserve"> </w:t>
      </w:r>
      <w:r w:rsidR="00284FCA" w:rsidRPr="00DD7635">
        <w:rPr>
          <w:rFonts w:ascii="Times New Roman" w:hAnsi="Times New Roman"/>
          <w:color w:val="000000" w:themeColor="text1"/>
          <w:szCs w:val="24"/>
        </w:rPr>
        <w:t>(</w:t>
      </w:r>
      <w:r w:rsidR="00806132">
        <w:rPr>
          <w:rFonts w:ascii="Times New Roman" w:hAnsi="Times New Roman"/>
          <w:color w:val="000000" w:themeColor="text1"/>
          <w:szCs w:val="24"/>
        </w:rPr>
        <w:t xml:space="preserve">Pg17 </w:t>
      </w:r>
      <w:r w:rsidR="00284FCA" w:rsidRPr="00DD7635">
        <w:rPr>
          <w:rFonts w:ascii="Times New Roman" w:hAnsi="Times New Roman"/>
          <w:color w:val="000000" w:themeColor="text1"/>
          <w:szCs w:val="24"/>
        </w:rPr>
        <w:t>L</w:t>
      </w:r>
      <w:r w:rsidR="00806132">
        <w:rPr>
          <w:rFonts w:ascii="Times New Roman" w:hAnsi="Times New Roman"/>
          <w:color w:val="000000" w:themeColor="text1"/>
          <w:szCs w:val="24"/>
        </w:rPr>
        <w:t>355</w:t>
      </w:r>
      <w:r w:rsidR="00284FCA">
        <w:rPr>
          <w:rFonts w:ascii="Times New Roman" w:hAnsi="Times New Roman"/>
          <w:color w:val="000000" w:themeColor="text1"/>
          <w:szCs w:val="24"/>
        </w:rPr>
        <w:t>)</w:t>
      </w:r>
      <w:r w:rsidR="003F4ACE">
        <w:rPr>
          <w:rFonts w:ascii="Times New Roman" w:hAnsi="Times New Roman"/>
          <w:color w:val="000000" w:themeColor="text1"/>
          <w:szCs w:val="24"/>
        </w:rPr>
        <w:t>.</w:t>
      </w:r>
      <w:r w:rsidRPr="00A07A61">
        <w:rPr>
          <w:rFonts w:ascii="Times New Roman" w:hAnsi="Times New Roman"/>
          <w:szCs w:val="24"/>
        </w:rPr>
        <w:t xml:space="preserve"> </w:t>
      </w:r>
    </w:p>
    <w:p w:rsidR="00A07A61" w:rsidRDefault="00A07A61" w:rsidP="00A07A61">
      <w:pPr>
        <w:jc w:val="both"/>
        <w:rPr>
          <w:rFonts w:ascii="Times New Roman" w:hAnsi="Times New Roman"/>
          <w:szCs w:val="24"/>
        </w:rPr>
      </w:pPr>
    </w:p>
    <w:p w:rsidR="00A07A61" w:rsidRDefault="003F4ACE" w:rsidP="003F4ACE">
      <w:pPr>
        <w:numPr>
          <w:ilvl w:val="0"/>
          <w:numId w:val="5"/>
        </w:numPr>
        <w:jc w:val="both"/>
        <w:rPr>
          <w:rFonts w:ascii="Times New Roman" w:hAnsi="Times New Roman"/>
          <w:szCs w:val="24"/>
        </w:rPr>
      </w:pPr>
      <w:r>
        <w:rPr>
          <w:rFonts w:ascii="Times New Roman" w:hAnsi="Times New Roman"/>
          <w:b/>
          <w:szCs w:val="24"/>
        </w:rPr>
        <w:t>L335 S</w:t>
      </w:r>
      <w:r w:rsidRPr="003F4ACE">
        <w:rPr>
          <w:rFonts w:ascii="Times New Roman" w:hAnsi="Times New Roman"/>
          <w:b/>
          <w:szCs w:val="24"/>
        </w:rPr>
        <w:t>hould be “may contain potential bias”</w:t>
      </w:r>
      <w:r w:rsidR="00A07A61">
        <w:rPr>
          <w:rFonts w:ascii="Times New Roman" w:hAnsi="Times New Roman"/>
          <w:b/>
          <w:szCs w:val="24"/>
        </w:rPr>
        <w:t>:</w:t>
      </w:r>
      <w:r w:rsidR="00A07A61" w:rsidRPr="00EA12CF">
        <w:rPr>
          <w:rFonts w:ascii="Times New Roman" w:hAnsi="Times New Roman"/>
          <w:szCs w:val="24"/>
        </w:rPr>
        <w:t xml:space="preserve"> </w:t>
      </w:r>
    </w:p>
    <w:p w:rsidR="004A7DF1" w:rsidRDefault="00A07A61" w:rsidP="003F4ACE">
      <w:pPr>
        <w:rPr>
          <w:rFonts w:ascii="Times New Roman" w:hAnsi="Times New Roman"/>
          <w:color w:val="000000" w:themeColor="text1"/>
          <w:szCs w:val="24"/>
        </w:rPr>
      </w:pPr>
      <w:r w:rsidRPr="00A07A61">
        <w:rPr>
          <w:rFonts w:ascii="Times New Roman" w:hAnsi="Times New Roman"/>
          <w:szCs w:val="24"/>
        </w:rPr>
        <w:t xml:space="preserve">Done. Thanks </w:t>
      </w:r>
      <w:r w:rsidR="00FA0F0F">
        <w:rPr>
          <w:rFonts w:ascii="Times New Roman" w:hAnsi="Times New Roman"/>
          <w:szCs w:val="24"/>
        </w:rPr>
        <w:t xml:space="preserve">so much </w:t>
      </w:r>
      <w:r w:rsidRPr="00A07A61">
        <w:rPr>
          <w:rFonts w:ascii="Times New Roman" w:hAnsi="Times New Roman"/>
          <w:szCs w:val="24"/>
        </w:rPr>
        <w:t xml:space="preserve">for the comment. </w:t>
      </w:r>
      <w:r w:rsidR="003F4ACE">
        <w:rPr>
          <w:rFonts w:ascii="Times New Roman" w:hAnsi="Times New Roman"/>
          <w:color w:val="000000" w:themeColor="text1"/>
          <w:szCs w:val="24"/>
        </w:rPr>
        <w:t>The word “not” has been deleted as suggested by the reviewer</w:t>
      </w:r>
      <w:r w:rsidR="003F4ACE" w:rsidRPr="00DD7635">
        <w:rPr>
          <w:color w:val="000000" w:themeColor="text1"/>
        </w:rPr>
        <w:t xml:space="preserve"> </w:t>
      </w:r>
      <w:r w:rsidR="003F4ACE" w:rsidRPr="00DD7635">
        <w:rPr>
          <w:rFonts w:ascii="Times New Roman" w:hAnsi="Times New Roman"/>
          <w:color w:val="000000" w:themeColor="text1"/>
          <w:szCs w:val="24"/>
        </w:rPr>
        <w:t>(</w:t>
      </w:r>
      <w:r w:rsidR="00806132">
        <w:rPr>
          <w:rFonts w:ascii="Times New Roman" w:hAnsi="Times New Roman"/>
          <w:color w:val="000000" w:themeColor="text1"/>
          <w:szCs w:val="24"/>
        </w:rPr>
        <w:t xml:space="preserve">Pg17 </w:t>
      </w:r>
      <w:r w:rsidR="003F4ACE" w:rsidRPr="00DD7635">
        <w:rPr>
          <w:rFonts w:ascii="Times New Roman" w:hAnsi="Times New Roman"/>
          <w:color w:val="000000" w:themeColor="text1"/>
          <w:szCs w:val="24"/>
        </w:rPr>
        <w:t>L</w:t>
      </w:r>
      <w:r w:rsidR="003F4ACE">
        <w:rPr>
          <w:rFonts w:ascii="Times New Roman" w:hAnsi="Times New Roman"/>
          <w:color w:val="000000" w:themeColor="text1"/>
          <w:szCs w:val="24"/>
        </w:rPr>
        <w:t>3</w:t>
      </w:r>
      <w:r w:rsidR="00806132">
        <w:rPr>
          <w:rFonts w:ascii="Times New Roman" w:hAnsi="Times New Roman"/>
          <w:color w:val="000000" w:themeColor="text1"/>
          <w:szCs w:val="24"/>
        </w:rPr>
        <w:t>57</w:t>
      </w:r>
      <w:r w:rsidR="003F4ACE">
        <w:rPr>
          <w:rFonts w:ascii="Times New Roman" w:hAnsi="Times New Roman"/>
          <w:color w:val="000000" w:themeColor="text1"/>
          <w:szCs w:val="24"/>
        </w:rPr>
        <w:t>).</w:t>
      </w:r>
    </w:p>
    <w:p w:rsidR="003F4ACE" w:rsidRDefault="003F4ACE" w:rsidP="003F4ACE">
      <w:pPr>
        <w:rPr>
          <w:rFonts w:ascii="Times New Roman" w:hAnsi="Times New Roman"/>
          <w:szCs w:val="24"/>
        </w:rPr>
      </w:pPr>
    </w:p>
    <w:p w:rsidR="004A7DF1" w:rsidRDefault="00C97867" w:rsidP="00C97867">
      <w:pPr>
        <w:numPr>
          <w:ilvl w:val="0"/>
          <w:numId w:val="5"/>
        </w:numPr>
        <w:jc w:val="both"/>
        <w:rPr>
          <w:rFonts w:ascii="Times New Roman" w:hAnsi="Times New Roman"/>
          <w:szCs w:val="24"/>
        </w:rPr>
      </w:pPr>
      <w:r w:rsidRPr="00C97867">
        <w:rPr>
          <w:rFonts w:ascii="Times New Roman" w:hAnsi="Times New Roman"/>
          <w:b/>
          <w:szCs w:val="24"/>
        </w:rPr>
        <w:t>Captions for Figure 3 and 4 need to be switched.</w:t>
      </w:r>
      <w:r w:rsidR="004A7DF1">
        <w:rPr>
          <w:rFonts w:ascii="Times New Roman" w:hAnsi="Times New Roman"/>
          <w:b/>
          <w:szCs w:val="24"/>
        </w:rPr>
        <w:t>:</w:t>
      </w:r>
      <w:r w:rsidR="004A7DF1" w:rsidRPr="00EA12CF">
        <w:rPr>
          <w:rFonts w:ascii="Times New Roman" w:hAnsi="Times New Roman"/>
          <w:szCs w:val="24"/>
        </w:rPr>
        <w:t xml:space="preserve"> </w:t>
      </w:r>
    </w:p>
    <w:p w:rsidR="004A7DF1" w:rsidRPr="004A7DF1" w:rsidRDefault="004A7DF1" w:rsidP="004A7DF1">
      <w:pPr>
        <w:rPr>
          <w:rFonts w:ascii="Times New Roman" w:hAnsi="Times New Roman"/>
          <w:szCs w:val="24"/>
        </w:rPr>
      </w:pPr>
      <w:r w:rsidRPr="004A7DF1">
        <w:rPr>
          <w:rFonts w:ascii="Times New Roman" w:hAnsi="Times New Roman"/>
          <w:szCs w:val="24"/>
        </w:rPr>
        <w:t xml:space="preserve">Done. Thanks so much for the comment. </w:t>
      </w:r>
      <w:r w:rsidR="00C97867">
        <w:rPr>
          <w:rFonts w:ascii="Times New Roman" w:hAnsi="Times New Roman"/>
          <w:szCs w:val="24"/>
        </w:rPr>
        <w:t>The c</w:t>
      </w:r>
      <w:r w:rsidR="00C97867" w:rsidRPr="00C97867">
        <w:rPr>
          <w:rFonts w:ascii="Times New Roman" w:hAnsi="Times New Roman"/>
          <w:szCs w:val="24"/>
        </w:rPr>
        <w:t xml:space="preserve">aptions for Figure 3 and 4 </w:t>
      </w:r>
      <w:r w:rsidR="00C97867">
        <w:rPr>
          <w:rFonts w:ascii="Times New Roman" w:hAnsi="Times New Roman"/>
          <w:szCs w:val="24"/>
        </w:rPr>
        <w:t>have been</w:t>
      </w:r>
      <w:r w:rsidR="00C97867" w:rsidRPr="00C97867">
        <w:rPr>
          <w:rFonts w:ascii="Times New Roman" w:hAnsi="Times New Roman"/>
          <w:szCs w:val="24"/>
        </w:rPr>
        <w:t xml:space="preserve"> switched</w:t>
      </w:r>
      <w:r w:rsidRPr="004A7DF1">
        <w:rPr>
          <w:rFonts w:ascii="Times New Roman" w:hAnsi="Times New Roman"/>
          <w:szCs w:val="24"/>
        </w:rPr>
        <w:t>.</w:t>
      </w:r>
    </w:p>
    <w:bookmarkEnd w:id="0"/>
    <w:bookmarkEnd w:id="1"/>
    <w:p w:rsidR="00A07A61" w:rsidRDefault="00A07A61" w:rsidP="00A07A61">
      <w:pPr>
        <w:rPr>
          <w:rFonts w:ascii="Times New Roman" w:hAnsi="Times New Roman"/>
          <w:szCs w:val="24"/>
        </w:rPr>
      </w:pPr>
    </w:p>
    <w:p w:rsidR="00AD38B5" w:rsidRDefault="00AD38B5" w:rsidP="00AD38B5">
      <w:pPr>
        <w:jc w:val="both"/>
        <w:rPr>
          <w:rFonts w:ascii="Times New Roman" w:hAnsi="Times New Roman"/>
          <w:szCs w:val="24"/>
          <w:u w:val="single"/>
        </w:rPr>
      </w:pPr>
      <w:r w:rsidRPr="00EA12CF">
        <w:rPr>
          <w:rFonts w:ascii="Times New Roman" w:hAnsi="Times New Roman"/>
          <w:szCs w:val="24"/>
          <w:u w:val="single"/>
        </w:rPr>
        <w:t>Reply to Reviewer #</w:t>
      </w:r>
      <w:r>
        <w:rPr>
          <w:rFonts w:ascii="Times New Roman" w:hAnsi="Times New Roman"/>
          <w:szCs w:val="24"/>
          <w:u w:val="single"/>
        </w:rPr>
        <w:t>2</w:t>
      </w:r>
    </w:p>
    <w:p w:rsidR="004141EE" w:rsidRDefault="004141EE" w:rsidP="00AD38B5">
      <w:pPr>
        <w:jc w:val="both"/>
        <w:rPr>
          <w:rFonts w:ascii="Times New Roman" w:hAnsi="Times New Roman"/>
          <w:szCs w:val="24"/>
          <w:u w:val="single"/>
        </w:rPr>
      </w:pPr>
    </w:p>
    <w:p w:rsidR="004141EE" w:rsidRPr="004141EE" w:rsidRDefault="004141EE" w:rsidP="00AD38B5">
      <w:pPr>
        <w:jc w:val="both"/>
        <w:rPr>
          <w:rFonts w:ascii="Times New Roman" w:hAnsi="Times New Roman"/>
          <w:b/>
          <w:szCs w:val="24"/>
        </w:rPr>
      </w:pPr>
      <w:r w:rsidRPr="004141EE">
        <w:rPr>
          <w:rFonts w:ascii="Times New Roman" w:hAnsi="Times New Roman"/>
          <w:b/>
          <w:szCs w:val="24"/>
        </w:rPr>
        <w:t>Major comments:</w:t>
      </w:r>
    </w:p>
    <w:p w:rsidR="00AD38B5" w:rsidRPr="004141EE" w:rsidRDefault="006B6642" w:rsidP="006B6642">
      <w:pPr>
        <w:numPr>
          <w:ilvl w:val="0"/>
          <w:numId w:val="4"/>
        </w:numPr>
        <w:jc w:val="both"/>
        <w:rPr>
          <w:rFonts w:ascii="Times New Roman" w:hAnsi="Times New Roman"/>
          <w:b/>
          <w:szCs w:val="24"/>
        </w:rPr>
      </w:pPr>
      <w:r>
        <w:rPr>
          <w:rFonts w:ascii="Times New Roman" w:hAnsi="Times New Roman"/>
          <w:b/>
          <w:szCs w:val="24"/>
        </w:rPr>
        <w:t>C</w:t>
      </w:r>
      <w:r w:rsidRPr="006B6642">
        <w:rPr>
          <w:rFonts w:ascii="Times New Roman" w:hAnsi="Times New Roman"/>
          <w:b/>
          <w:szCs w:val="24"/>
        </w:rPr>
        <w:t>reating an overview figure highlighting how the data was input, transformed, and analyzed</w:t>
      </w:r>
      <w:r w:rsidR="00AD38B5" w:rsidRPr="004141EE">
        <w:rPr>
          <w:rFonts w:ascii="Times New Roman" w:hAnsi="Times New Roman"/>
          <w:b/>
          <w:szCs w:val="24"/>
        </w:rPr>
        <w:t>:</w:t>
      </w:r>
    </w:p>
    <w:p w:rsidR="001C5BD0" w:rsidRDefault="00AD38B5" w:rsidP="001C5BD0">
      <w:pPr>
        <w:jc w:val="both"/>
        <w:rPr>
          <w:rFonts w:ascii="Times New Roman" w:hAnsi="Times New Roman"/>
          <w:szCs w:val="24"/>
        </w:rPr>
      </w:pPr>
      <w:r w:rsidRPr="00EA12CF">
        <w:rPr>
          <w:rFonts w:ascii="Times New Roman" w:hAnsi="Times New Roman"/>
          <w:szCs w:val="24"/>
        </w:rPr>
        <w:t xml:space="preserve">Done. Thanks </w:t>
      </w:r>
      <w:r w:rsidR="004141EE">
        <w:rPr>
          <w:rFonts w:ascii="Times New Roman" w:hAnsi="Times New Roman"/>
          <w:szCs w:val="24"/>
        </w:rPr>
        <w:t xml:space="preserve">so much </w:t>
      </w:r>
      <w:r w:rsidRPr="00EA12CF">
        <w:rPr>
          <w:rFonts w:ascii="Times New Roman" w:hAnsi="Times New Roman"/>
          <w:szCs w:val="24"/>
        </w:rPr>
        <w:t xml:space="preserve">for the suggestion. </w:t>
      </w:r>
      <w:r w:rsidR="00CE3701">
        <w:rPr>
          <w:rFonts w:ascii="Times New Roman" w:hAnsi="Times New Roman"/>
          <w:szCs w:val="24"/>
        </w:rPr>
        <w:t xml:space="preserve">We </w:t>
      </w:r>
      <w:r w:rsidR="001C5BD0" w:rsidRPr="00EA12CF">
        <w:rPr>
          <w:rFonts w:ascii="Times New Roman" w:hAnsi="Times New Roman"/>
          <w:szCs w:val="24"/>
        </w:rPr>
        <w:t xml:space="preserve">have </w:t>
      </w:r>
      <w:r w:rsidR="001C5BD0">
        <w:rPr>
          <w:rFonts w:ascii="Times New Roman" w:hAnsi="Times New Roman"/>
          <w:szCs w:val="24"/>
        </w:rPr>
        <w:t>added</w:t>
      </w:r>
      <w:r w:rsidR="001C5BD0" w:rsidRPr="00EA12CF">
        <w:rPr>
          <w:rFonts w:ascii="Times New Roman" w:hAnsi="Times New Roman"/>
          <w:szCs w:val="24"/>
        </w:rPr>
        <w:t xml:space="preserve"> </w:t>
      </w:r>
      <w:r w:rsidR="00B05FBB">
        <w:rPr>
          <w:rFonts w:ascii="Times New Roman" w:hAnsi="Times New Roman"/>
          <w:szCs w:val="24"/>
        </w:rPr>
        <w:t>a figure of a</w:t>
      </w:r>
      <w:r w:rsidR="00B05FBB" w:rsidRPr="00B05FBB">
        <w:rPr>
          <w:rFonts w:ascii="Times New Roman" w:hAnsi="Times New Roman"/>
          <w:szCs w:val="24"/>
        </w:rPr>
        <w:t>n overview of data acquisition, transformation, and anal</w:t>
      </w:r>
      <w:r w:rsidR="00B05FBB">
        <w:rPr>
          <w:rFonts w:ascii="Times New Roman" w:hAnsi="Times New Roman"/>
          <w:szCs w:val="24"/>
        </w:rPr>
        <w:t>y</w:t>
      </w:r>
      <w:r w:rsidR="00B05FBB" w:rsidRPr="00B05FBB">
        <w:rPr>
          <w:rFonts w:ascii="Times New Roman" w:hAnsi="Times New Roman"/>
          <w:szCs w:val="24"/>
        </w:rPr>
        <w:t>s</w:t>
      </w:r>
      <w:r w:rsidR="009A72B5">
        <w:rPr>
          <w:rFonts w:ascii="Times New Roman" w:hAnsi="Times New Roman"/>
          <w:szCs w:val="24"/>
        </w:rPr>
        <w:t>i</w:t>
      </w:r>
      <w:r w:rsidR="00B05FBB" w:rsidRPr="00B05FBB">
        <w:rPr>
          <w:rFonts w:ascii="Times New Roman" w:hAnsi="Times New Roman"/>
          <w:szCs w:val="24"/>
        </w:rPr>
        <w:t>s</w:t>
      </w:r>
      <w:r w:rsidR="009A72B5">
        <w:rPr>
          <w:rFonts w:ascii="Times New Roman" w:hAnsi="Times New Roman"/>
          <w:szCs w:val="24"/>
        </w:rPr>
        <w:t xml:space="preserve"> processes</w:t>
      </w:r>
      <w:r w:rsidR="00B05FBB" w:rsidRPr="00B05FBB">
        <w:rPr>
          <w:rFonts w:ascii="Times New Roman" w:hAnsi="Times New Roman"/>
          <w:szCs w:val="24"/>
        </w:rPr>
        <w:t xml:space="preserve"> in this study</w:t>
      </w:r>
      <w:r w:rsidR="00B05FBB">
        <w:rPr>
          <w:rFonts w:ascii="Times New Roman" w:hAnsi="Times New Roman"/>
          <w:szCs w:val="24"/>
        </w:rPr>
        <w:t xml:space="preserve"> in the supplementary files</w:t>
      </w:r>
      <w:r w:rsidR="00B05FBB" w:rsidRPr="00B05FBB">
        <w:rPr>
          <w:rFonts w:ascii="Times New Roman" w:hAnsi="Times New Roman"/>
          <w:szCs w:val="24"/>
        </w:rPr>
        <w:t xml:space="preserve"> </w:t>
      </w:r>
      <w:r w:rsidR="001C5BD0">
        <w:rPr>
          <w:rFonts w:ascii="Times New Roman" w:hAnsi="Times New Roman"/>
          <w:szCs w:val="24"/>
        </w:rPr>
        <w:t>as suggested by the reviewer (</w:t>
      </w:r>
      <w:r w:rsidR="009A72B5">
        <w:rPr>
          <w:rFonts w:ascii="Times New Roman" w:hAnsi="Times New Roman"/>
          <w:szCs w:val="24"/>
        </w:rPr>
        <w:t>Pg13 L27</w:t>
      </w:r>
      <w:r w:rsidR="00B92E24">
        <w:rPr>
          <w:rFonts w:ascii="Times New Roman" w:hAnsi="Times New Roman"/>
          <w:szCs w:val="24"/>
        </w:rPr>
        <w:t>6</w:t>
      </w:r>
      <w:r w:rsidR="009A72B5">
        <w:rPr>
          <w:rFonts w:ascii="Times New Roman" w:hAnsi="Times New Roman"/>
          <w:szCs w:val="24"/>
        </w:rPr>
        <w:t xml:space="preserve">-277, </w:t>
      </w:r>
      <w:r w:rsidR="00B05FBB">
        <w:rPr>
          <w:rFonts w:ascii="Times New Roman" w:hAnsi="Times New Roman"/>
          <w:szCs w:val="24"/>
        </w:rPr>
        <w:t>Supplementary Fig. 1</w:t>
      </w:r>
      <w:r w:rsidR="001C5BD0" w:rsidRPr="00EA12CF">
        <w:rPr>
          <w:rFonts w:ascii="Times New Roman" w:hAnsi="Times New Roman"/>
          <w:szCs w:val="24"/>
        </w:rPr>
        <w:t xml:space="preserve">). </w:t>
      </w:r>
    </w:p>
    <w:p w:rsidR="00AD38B5" w:rsidRPr="00EA12CF" w:rsidRDefault="00AD38B5" w:rsidP="00AD38B5">
      <w:pPr>
        <w:jc w:val="both"/>
        <w:rPr>
          <w:rFonts w:ascii="Times New Roman" w:hAnsi="Times New Roman"/>
          <w:szCs w:val="24"/>
        </w:rPr>
      </w:pPr>
    </w:p>
    <w:p w:rsidR="00AD38B5" w:rsidRPr="000E6376" w:rsidRDefault="00D47DF0" w:rsidP="00D47DF0">
      <w:pPr>
        <w:numPr>
          <w:ilvl w:val="0"/>
          <w:numId w:val="4"/>
        </w:numPr>
        <w:jc w:val="both"/>
        <w:rPr>
          <w:rFonts w:ascii="Times New Roman" w:hAnsi="Times New Roman"/>
          <w:b/>
          <w:szCs w:val="24"/>
        </w:rPr>
      </w:pPr>
      <w:r w:rsidRPr="000E6376">
        <w:rPr>
          <w:rFonts w:ascii="Times New Roman" w:hAnsi="Times New Roman"/>
          <w:b/>
          <w:szCs w:val="24"/>
        </w:rPr>
        <w:t>L206 Deal with unclassified groups in taxonomic classification levels across datasets</w:t>
      </w:r>
      <w:r w:rsidR="00AD38B5" w:rsidRPr="000E6376">
        <w:rPr>
          <w:rFonts w:ascii="Times New Roman" w:hAnsi="Times New Roman"/>
          <w:b/>
          <w:szCs w:val="24"/>
        </w:rPr>
        <w:t>:</w:t>
      </w:r>
    </w:p>
    <w:p w:rsidR="00AD38B5" w:rsidRPr="00EA12CF" w:rsidRDefault="00AD38B5" w:rsidP="00AD38B5">
      <w:pPr>
        <w:jc w:val="both"/>
        <w:rPr>
          <w:rFonts w:ascii="Times New Roman" w:hAnsi="Times New Roman"/>
          <w:szCs w:val="24"/>
        </w:rPr>
      </w:pPr>
      <w:r w:rsidRPr="00EA12CF">
        <w:rPr>
          <w:rFonts w:ascii="Times New Roman" w:hAnsi="Times New Roman"/>
          <w:szCs w:val="24"/>
        </w:rPr>
        <w:t xml:space="preserve">Done. Thanks for the </w:t>
      </w:r>
      <w:r w:rsidR="007E6641">
        <w:rPr>
          <w:rFonts w:ascii="Times New Roman" w:hAnsi="Times New Roman"/>
          <w:szCs w:val="24"/>
        </w:rPr>
        <w:t>comment</w:t>
      </w:r>
      <w:r w:rsidRPr="00EA12CF">
        <w:rPr>
          <w:rFonts w:ascii="Times New Roman" w:hAnsi="Times New Roman"/>
          <w:szCs w:val="24"/>
        </w:rPr>
        <w:t>. We</w:t>
      </w:r>
      <w:r w:rsidR="007E6641">
        <w:rPr>
          <w:rFonts w:ascii="Times New Roman" w:hAnsi="Times New Roman"/>
          <w:szCs w:val="24"/>
        </w:rPr>
        <w:t xml:space="preserve"> used the genus level</w:t>
      </w:r>
      <w:r w:rsidRPr="00EA12CF">
        <w:rPr>
          <w:rFonts w:ascii="Times New Roman" w:hAnsi="Times New Roman"/>
          <w:szCs w:val="24"/>
        </w:rPr>
        <w:t xml:space="preserve"> </w:t>
      </w:r>
      <w:r w:rsidR="007E6641">
        <w:rPr>
          <w:rFonts w:ascii="Times New Roman" w:hAnsi="Times New Roman"/>
          <w:szCs w:val="24"/>
        </w:rPr>
        <w:t>as the</w:t>
      </w:r>
      <w:r w:rsidR="007E6641" w:rsidRPr="007E6641">
        <w:rPr>
          <w:rFonts w:ascii="Times New Roman" w:hAnsi="Times New Roman"/>
          <w:szCs w:val="24"/>
        </w:rPr>
        <w:t xml:space="preserve"> taxonomic classification level across </w:t>
      </w:r>
      <w:r w:rsidR="007E6641">
        <w:rPr>
          <w:rFonts w:ascii="Times New Roman" w:hAnsi="Times New Roman"/>
          <w:szCs w:val="24"/>
        </w:rPr>
        <w:t xml:space="preserve">different </w:t>
      </w:r>
      <w:r w:rsidR="007E6641" w:rsidRPr="007E6641">
        <w:rPr>
          <w:rFonts w:ascii="Times New Roman" w:hAnsi="Times New Roman"/>
          <w:szCs w:val="24"/>
        </w:rPr>
        <w:t>datasets</w:t>
      </w:r>
      <w:r w:rsidR="00225990">
        <w:rPr>
          <w:rFonts w:ascii="Times New Roman" w:hAnsi="Times New Roman"/>
          <w:szCs w:val="24"/>
        </w:rPr>
        <w:t xml:space="preserve">. Following default setting in MG-RAST, if the species were classified into the higher </w:t>
      </w:r>
      <w:r w:rsidR="00225990" w:rsidRPr="007E6641">
        <w:rPr>
          <w:rFonts w:ascii="Times New Roman" w:hAnsi="Times New Roman"/>
          <w:szCs w:val="24"/>
        </w:rPr>
        <w:t>classification level</w:t>
      </w:r>
      <w:r w:rsidR="00225990">
        <w:rPr>
          <w:rFonts w:ascii="Times New Roman" w:hAnsi="Times New Roman"/>
          <w:szCs w:val="24"/>
        </w:rPr>
        <w:t>s than genus but failed to be identified at the genus level, they were classified into “</w:t>
      </w:r>
      <w:r w:rsidR="00225990" w:rsidRPr="00225990">
        <w:rPr>
          <w:rFonts w:ascii="Times New Roman" w:hAnsi="Times New Roman"/>
          <w:szCs w:val="24"/>
        </w:rPr>
        <w:t>unclassified</w:t>
      </w:r>
      <w:r w:rsidR="00225990">
        <w:rPr>
          <w:rFonts w:ascii="Times New Roman" w:hAnsi="Times New Roman"/>
          <w:szCs w:val="24"/>
        </w:rPr>
        <w:t xml:space="preserve">” groups. Across different studies, there were </w:t>
      </w:r>
      <w:r w:rsidR="00225990" w:rsidRPr="00225990">
        <w:rPr>
          <w:rFonts w:ascii="Times New Roman" w:hAnsi="Times New Roman"/>
          <w:szCs w:val="24"/>
        </w:rPr>
        <w:t>2.1</w:t>
      </w:r>
      <w:r w:rsidR="00225990">
        <w:rPr>
          <w:rFonts w:ascii="Times New Roman" w:hAnsi="Times New Roman"/>
          <w:szCs w:val="24"/>
        </w:rPr>
        <w:t xml:space="preserve">6 ± </w:t>
      </w:r>
      <w:r w:rsidR="00225990" w:rsidRPr="00225990">
        <w:rPr>
          <w:rFonts w:ascii="Times New Roman" w:hAnsi="Times New Roman"/>
          <w:szCs w:val="24"/>
        </w:rPr>
        <w:t>0.85 %</w:t>
      </w:r>
      <w:r w:rsidR="00225990">
        <w:rPr>
          <w:rFonts w:ascii="Times New Roman" w:hAnsi="Times New Roman"/>
          <w:szCs w:val="24"/>
        </w:rPr>
        <w:t xml:space="preserve"> of sequences belonging to the </w:t>
      </w:r>
      <w:r w:rsidR="00225990">
        <w:rPr>
          <w:rFonts w:ascii="Times New Roman" w:hAnsi="Times New Roman"/>
          <w:szCs w:val="24"/>
        </w:rPr>
        <w:t>“</w:t>
      </w:r>
      <w:r w:rsidR="00225990" w:rsidRPr="00225990">
        <w:rPr>
          <w:rFonts w:ascii="Times New Roman" w:hAnsi="Times New Roman"/>
          <w:szCs w:val="24"/>
        </w:rPr>
        <w:t>unclassified</w:t>
      </w:r>
      <w:r w:rsidR="00225990">
        <w:rPr>
          <w:rFonts w:ascii="Times New Roman" w:hAnsi="Times New Roman"/>
          <w:szCs w:val="24"/>
        </w:rPr>
        <w:t>”</w:t>
      </w:r>
      <w:r w:rsidR="00225990">
        <w:rPr>
          <w:rFonts w:ascii="Times New Roman" w:hAnsi="Times New Roman"/>
          <w:szCs w:val="24"/>
        </w:rPr>
        <w:t xml:space="preserve"> groups</w:t>
      </w:r>
      <w:r w:rsidR="00527938">
        <w:rPr>
          <w:rFonts w:ascii="Times New Roman" w:hAnsi="Times New Roman"/>
          <w:szCs w:val="24"/>
        </w:rPr>
        <w:t>, showing that most taxonomic groups could be classified into the genus level</w:t>
      </w:r>
      <w:r w:rsidR="00225990">
        <w:rPr>
          <w:rFonts w:ascii="Times New Roman" w:hAnsi="Times New Roman"/>
          <w:szCs w:val="24"/>
        </w:rPr>
        <w:t>.</w:t>
      </w:r>
      <w:r w:rsidR="00527938">
        <w:rPr>
          <w:rFonts w:ascii="Times New Roman" w:eastAsiaTheme="minorEastAsia" w:hAnsi="Times New Roman" w:hint="eastAsia"/>
          <w:szCs w:val="24"/>
          <w:lang w:eastAsia="zh-CN"/>
        </w:rPr>
        <w:t xml:space="preserve"> </w:t>
      </w:r>
      <w:r w:rsidR="00527938">
        <w:rPr>
          <w:rFonts w:ascii="Times New Roman" w:hAnsi="Times New Roman"/>
          <w:szCs w:val="24"/>
        </w:rPr>
        <w:t xml:space="preserve">We </w:t>
      </w:r>
      <w:r w:rsidR="00015007">
        <w:rPr>
          <w:rFonts w:ascii="Times New Roman" w:hAnsi="Times New Roman"/>
          <w:szCs w:val="24"/>
        </w:rPr>
        <w:t xml:space="preserve">have </w:t>
      </w:r>
      <w:r w:rsidR="00A6181A">
        <w:rPr>
          <w:rFonts w:ascii="Times New Roman" w:hAnsi="Times New Roman"/>
          <w:szCs w:val="24"/>
        </w:rPr>
        <w:t xml:space="preserve">added </w:t>
      </w:r>
      <w:r w:rsidR="00527938">
        <w:rPr>
          <w:rFonts w:ascii="Times New Roman" w:hAnsi="Times New Roman"/>
          <w:szCs w:val="24"/>
        </w:rPr>
        <w:t>this information in the Materials and Methods section</w:t>
      </w:r>
      <w:r w:rsidR="00A6181A">
        <w:rPr>
          <w:rFonts w:ascii="Times New Roman" w:hAnsi="Times New Roman"/>
          <w:szCs w:val="24"/>
        </w:rPr>
        <w:t xml:space="preserve"> as suggested by the </w:t>
      </w:r>
      <w:r w:rsidR="00CE3701">
        <w:rPr>
          <w:rFonts w:ascii="Times New Roman" w:hAnsi="Times New Roman"/>
          <w:szCs w:val="24"/>
        </w:rPr>
        <w:t>reviewer</w:t>
      </w:r>
      <w:r w:rsidRPr="00EA12CF">
        <w:rPr>
          <w:rFonts w:ascii="Times New Roman" w:hAnsi="Times New Roman"/>
          <w:szCs w:val="24"/>
        </w:rPr>
        <w:t xml:space="preserve"> </w:t>
      </w:r>
      <w:r>
        <w:rPr>
          <w:rFonts w:ascii="Times New Roman" w:hAnsi="Times New Roman"/>
          <w:szCs w:val="24"/>
        </w:rPr>
        <w:t>(Pg</w:t>
      </w:r>
      <w:r w:rsidR="00527938">
        <w:rPr>
          <w:rFonts w:ascii="Times New Roman" w:hAnsi="Times New Roman"/>
          <w:szCs w:val="24"/>
        </w:rPr>
        <w:t>8</w:t>
      </w:r>
      <w:r>
        <w:rPr>
          <w:rFonts w:ascii="Times New Roman" w:hAnsi="Times New Roman"/>
          <w:szCs w:val="24"/>
        </w:rPr>
        <w:t xml:space="preserve"> L</w:t>
      </w:r>
      <w:r w:rsidR="00527938">
        <w:rPr>
          <w:rFonts w:ascii="Times New Roman" w:hAnsi="Times New Roman"/>
          <w:szCs w:val="24"/>
        </w:rPr>
        <w:t>169</w:t>
      </w:r>
      <w:r>
        <w:rPr>
          <w:rFonts w:ascii="Times New Roman" w:hAnsi="Times New Roman"/>
          <w:szCs w:val="24"/>
        </w:rPr>
        <w:t>-</w:t>
      </w:r>
      <w:r w:rsidR="00527938">
        <w:rPr>
          <w:rFonts w:ascii="Times New Roman" w:hAnsi="Times New Roman"/>
          <w:szCs w:val="24"/>
        </w:rPr>
        <w:t>175</w:t>
      </w:r>
      <w:r w:rsidRPr="00EA12CF">
        <w:rPr>
          <w:rFonts w:ascii="Times New Roman" w:hAnsi="Times New Roman"/>
          <w:szCs w:val="24"/>
        </w:rPr>
        <w:t>).</w:t>
      </w:r>
    </w:p>
    <w:p w:rsidR="00AD38B5" w:rsidRPr="00EA12CF" w:rsidRDefault="00AD38B5" w:rsidP="00AD38B5">
      <w:pPr>
        <w:jc w:val="both"/>
        <w:rPr>
          <w:rFonts w:ascii="Times New Roman" w:hAnsi="Times New Roman"/>
          <w:szCs w:val="24"/>
        </w:rPr>
      </w:pPr>
    </w:p>
    <w:p w:rsidR="00AD38B5" w:rsidRPr="000E6376" w:rsidRDefault="00D47DF0" w:rsidP="00D47DF0">
      <w:pPr>
        <w:numPr>
          <w:ilvl w:val="0"/>
          <w:numId w:val="4"/>
        </w:numPr>
        <w:jc w:val="both"/>
        <w:rPr>
          <w:rFonts w:ascii="Times New Roman" w:hAnsi="Times New Roman"/>
          <w:b/>
          <w:szCs w:val="24"/>
        </w:rPr>
      </w:pPr>
      <w:r w:rsidRPr="000E6376">
        <w:rPr>
          <w:rFonts w:ascii="Times New Roman" w:hAnsi="Times New Roman"/>
          <w:b/>
          <w:szCs w:val="24"/>
        </w:rPr>
        <w:t xml:space="preserve">L437-438 </w:t>
      </w:r>
      <w:r w:rsidR="005832B7" w:rsidRPr="005832B7">
        <w:rPr>
          <w:rFonts w:ascii="Times New Roman" w:eastAsiaTheme="minorEastAsia" w:hAnsi="Times New Roman"/>
          <w:b/>
          <w:szCs w:val="24"/>
          <w:lang w:eastAsia="zh-CN"/>
        </w:rPr>
        <w:t>M</w:t>
      </w:r>
      <w:r w:rsidRPr="000E6376">
        <w:rPr>
          <w:rFonts w:ascii="Times New Roman" w:hAnsi="Times New Roman"/>
          <w:b/>
          <w:szCs w:val="24"/>
        </w:rPr>
        <w:t xml:space="preserve">ore discussion about the differences in </w:t>
      </w:r>
      <w:r w:rsidR="000C57EE">
        <w:rPr>
          <w:rFonts w:ascii="Times New Roman" w:hAnsi="Times New Roman"/>
          <w:b/>
          <w:szCs w:val="24"/>
        </w:rPr>
        <w:t>network properties</w:t>
      </w:r>
      <w:r w:rsidRPr="000E6376">
        <w:rPr>
          <w:rFonts w:ascii="Times New Roman" w:hAnsi="Times New Roman"/>
          <w:b/>
          <w:szCs w:val="24"/>
        </w:rPr>
        <w:t xml:space="preserve"> b</w:t>
      </w:r>
      <w:r w:rsidR="000C57EE">
        <w:rPr>
          <w:rFonts w:ascii="Times New Roman" w:hAnsi="Times New Roman"/>
          <w:b/>
          <w:szCs w:val="24"/>
        </w:rPr>
        <w:t>etween broad and narrow functions</w:t>
      </w:r>
      <w:r w:rsidR="00AD38B5" w:rsidRPr="000E6376">
        <w:rPr>
          <w:rFonts w:ascii="Times New Roman" w:hAnsi="Times New Roman"/>
          <w:b/>
          <w:szCs w:val="24"/>
        </w:rPr>
        <w:t xml:space="preserve">: </w:t>
      </w:r>
    </w:p>
    <w:p w:rsidR="000E6376" w:rsidRPr="000E6376" w:rsidRDefault="000E6376" w:rsidP="000E6376">
      <w:pPr>
        <w:jc w:val="both"/>
        <w:rPr>
          <w:rFonts w:ascii="Times New Roman" w:hAnsi="Times New Roman"/>
          <w:szCs w:val="24"/>
        </w:rPr>
      </w:pPr>
      <w:r w:rsidRPr="000E6376">
        <w:rPr>
          <w:rFonts w:ascii="Times New Roman" w:hAnsi="Times New Roman"/>
          <w:szCs w:val="24"/>
        </w:rPr>
        <w:t xml:space="preserve">Done. Thanks for the suggestion. We </w:t>
      </w:r>
      <w:r w:rsidR="000C57EE" w:rsidRPr="00EA12CF">
        <w:rPr>
          <w:rFonts w:ascii="Times New Roman" w:hAnsi="Times New Roman"/>
          <w:szCs w:val="24"/>
        </w:rPr>
        <w:t xml:space="preserve">have </w:t>
      </w:r>
      <w:r w:rsidR="000C57EE">
        <w:rPr>
          <w:rFonts w:ascii="Times New Roman" w:hAnsi="Times New Roman"/>
          <w:szCs w:val="24"/>
        </w:rPr>
        <w:t>added</w:t>
      </w:r>
      <w:r w:rsidRPr="000E6376">
        <w:rPr>
          <w:rFonts w:ascii="Times New Roman" w:hAnsi="Times New Roman"/>
          <w:szCs w:val="24"/>
        </w:rPr>
        <w:t xml:space="preserve"> </w:t>
      </w:r>
      <w:r w:rsidR="000C57EE">
        <w:rPr>
          <w:rFonts w:ascii="Times New Roman" w:hAnsi="Times New Roman"/>
          <w:szCs w:val="24"/>
        </w:rPr>
        <w:t xml:space="preserve">more information in the discussion section about the implications of </w:t>
      </w:r>
      <w:r w:rsidR="000C57EE" w:rsidRPr="000C57EE">
        <w:rPr>
          <w:rFonts w:ascii="Times New Roman" w:hAnsi="Times New Roman"/>
          <w:szCs w:val="24"/>
        </w:rPr>
        <w:t>the differences in network properties between broad and narrow functions</w:t>
      </w:r>
      <w:r w:rsidR="000C57EE">
        <w:rPr>
          <w:rFonts w:ascii="Times New Roman" w:hAnsi="Times New Roman"/>
          <w:szCs w:val="24"/>
        </w:rPr>
        <w:t xml:space="preserve"> </w:t>
      </w:r>
      <w:r w:rsidR="00EA67D1">
        <w:rPr>
          <w:rFonts w:ascii="Times New Roman" w:hAnsi="Times New Roman"/>
          <w:szCs w:val="24"/>
        </w:rPr>
        <w:t>as suggested by the reviewer</w:t>
      </w:r>
      <w:r w:rsidR="00EA67D1" w:rsidRPr="00EA12CF">
        <w:rPr>
          <w:rFonts w:ascii="Times New Roman" w:hAnsi="Times New Roman"/>
          <w:szCs w:val="24"/>
        </w:rPr>
        <w:t xml:space="preserve"> </w:t>
      </w:r>
      <w:r w:rsidRPr="000C57EE">
        <w:rPr>
          <w:rFonts w:ascii="Times New Roman" w:hAnsi="Times New Roman"/>
          <w:szCs w:val="24"/>
        </w:rPr>
        <w:t>(</w:t>
      </w:r>
      <w:r w:rsidRPr="000E6376">
        <w:rPr>
          <w:rFonts w:ascii="Times New Roman" w:hAnsi="Times New Roman"/>
          <w:szCs w:val="24"/>
        </w:rPr>
        <w:t>Pg2</w:t>
      </w:r>
      <w:r w:rsidR="00187299">
        <w:rPr>
          <w:rFonts w:ascii="Times New Roman" w:hAnsi="Times New Roman"/>
          <w:szCs w:val="24"/>
        </w:rPr>
        <w:t>3</w:t>
      </w:r>
      <w:r w:rsidRPr="000E6376">
        <w:rPr>
          <w:rFonts w:ascii="Times New Roman" w:hAnsi="Times New Roman"/>
          <w:szCs w:val="24"/>
        </w:rPr>
        <w:t xml:space="preserve"> L4</w:t>
      </w:r>
      <w:r w:rsidR="00187299">
        <w:rPr>
          <w:rFonts w:ascii="Times New Roman" w:hAnsi="Times New Roman"/>
          <w:szCs w:val="24"/>
        </w:rPr>
        <w:t>65</w:t>
      </w:r>
      <w:r w:rsidRPr="000E6376">
        <w:rPr>
          <w:rFonts w:ascii="Times New Roman" w:hAnsi="Times New Roman"/>
          <w:szCs w:val="24"/>
        </w:rPr>
        <w:t>-4</w:t>
      </w:r>
      <w:r w:rsidR="00187299">
        <w:rPr>
          <w:rFonts w:ascii="Times New Roman" w:hAnsi="Times New Roman"/>
          <w:szCs w:val="24"/>
        </w:rPr>
        <w:t>72</w:t>
      </w:r>
      <w:r w:rsidRPr="000E6376">
        <w:rPr>
          <w:rFonts w:ascii="Times New Roman" w:hAnsi="Times New Roman"/>
          <w:szCs w:val="24"/>
        </w:rPr>
        <w:t>).</w:t>
      </w:r>
    </w:p>
    <w:p w:rsidR="000E6376" w:rsidRDefault="000E6376" w:rsidP="000E6376">
      <w:pPr>
        <w:ind w:left="720"/>
        <w:jc w:val="both"/>
        <w:rPr>
          <w:rFonts w:ascii="Times New Roman" w:hAnsi="Times New Roman"/>
          <w:szCs w:val="24"/>
        </w:rPr>
      </w:pPr>
    </w:p>
    <w:p w:rsidR="000E6376" w:rsidRPr="000E6376" w:rsidRDefault="000E6376" w:rsidP="000E6376">
      <w:pPr>
        <w:numPr>
          <w:ilvl w:val="0"/>
          <w:numId w:val="4"/>
        </w:numPr>
        <w:jc w:val="both"/>
        <w:rPr>
          <w:rFonts w:ascii="Times New Roman" w:hAnsi="Times New Roman"/>
          <w:b/>
          <w:szCs w:val="24"/>
        </w:rPr>
      </w:pPr>
      <w:r>
        <w:rPr>
          <w:rFonts w:ascii="Times New Roman" w:hAnsi="Times New Roman"/>
          <w:b/>
          <w:szCs w:val="24"/>
        </w:rPr>
        <w:t>D</w:t>
      </w:r>
      <w:r w:rsidRPr="000E6376">
        <w:rPr>
          <w:rFonts w:ascii="Times New Roman" w:hAnsi="Times New Roman"/>
          <w:b/>
          <w:szCs w:val="24"/>
        </w:rPr>
        <w:t xml:space="preserve">iscussion about the relationship </w:t>
      </w:r>
      <w:r w:rsidR="000E4602">
        <w:rPr>
          <w:rFonts w:ascii="Times New Roman" w:hAnsi="Times New Roman"/>
          <w:b/>
          <w:szCs w:val="24"/>
        </w:rPr>
        <w:t>may be more coupled</w:t>
      </w:r>
      <w:r w:rsidRPr="000E6376">
        <w:rPr>
          <w:rFonts w:ascii="Times New Roman" w:hAnsi="Times New Roman"/>
          <w:b/>
          <w:szCs w:val="24"/>
        </w:rPr>
        <w:t xml:space="preserve"> </w:t>
      </w:r>
      <w:r>
        <w:rPr>
          <w:rFonts w:ascii="Times New Roman" w:hAnsi="Times New Roman"/>
          <w:b/>
          <w:szCs w:val="24"/>
        </w:rPr>
        <w:t>in</w:t>
      </w:r>
      <w:r w:rsidRPr="000E6376">
        <w:t xml:space="preserve"> </w:t>
      </w:r>
      <w:r w:rsidRPr="000E6376">
        <w:rPr>
          <w:rFonts w:ascii="Times New Roman" w:hAnsi="Times New Roman"/>
          <w:b/>
          <w:szCs w:val="24"/>
        </w:rPr>
        <w:t>extreme environments</w:t>
      </w:r>
      <w:r>
        <w:rPr>
          <w:rFonts w:ascii="Times New Roman" w:hAnsi="Times New Roman"/>
          <w:b/>
          <w:szCs w:val="24"/>
        </w:rPr>
        <w:t xml:space="preserve"> with significant selective pressure:</w:t>
      </w:r>
    </w:p>
    <w:p w:rsidR="00AD38B5" w:rsidRDefault="00644F4C" w:rsidP="00AD38B5">
      <w:pPr>
        <w:jc w:val="both"/>
        <w:rPr>
          <w:rFonts w:ascii="Times New Roman" w:hAnsi="Times New Roman"/>
          <w:szCs w:val="24"/>
        </w:rPr>
      </w:pPr>
      <w:r w:rsidRPr="00EA12CF">
        <w:rPr>
          <w:rFonts w:ascii="Times New Roman" w:hAnsi="Times New Roman"/>
          <w:szCs w:val="24"/>
        </w:rPr>
        <w:t xml:space="preserve">Done. Thanks for the </w:t>
      </w:r>
      <w:r w:rsidR="00B211E6">
        <w:rPr>
          <w:rFonts w:ascii="Times New Roman" w:hAnsi="Times New Roman"/>
          <w:szCs w:val="24"/>
        </w:rPr>
        <w:t>comments</w:t>
      </w:r>
      <w:r w:rsidRPr="00EA12CF">
        <w:rPr>
          <w:rFonts w:ascii="Times New Roman" w:hAnsi="Times New Roman"/>
          <w:szCs w:val="24"/>
        </w:rPr>
        <w:t xml:space="preserve">. </w:t>
      </w:r>
      <w:r w:rsidR="00B211E6">
        <w:rPr>
          <w:rFonts w:ascii="Times New Roman" w:hAnsi="Times New Roman"/>
          <w:szCs w:val="24"/>
        </w:rPr>
        <w:t xml:space="preserve">We agreed with the reviewer that certain environmental factors may have significant effects on the coupling of taxonomy and function due to their selective pressure, such as </w:t>
      </w:r>
      <w:r w:rsidR="00EA67D1">
        <w:rPr>
          <w:rFonts w:ascii="Times New Roman" w:hAnsi="Times New Roman"/>
          <w:szCs w:val="24"/>
        </w:rPr>
        <w:t xml:space="preserve">the </w:t>
      </w:r>
      <w:r w:rsidR="00B211E6">
        <w:rPr>
          <w:rFonts w:ascii="Times New Roman" w:hAnsi="Times New Roman"/>
          <w:szCs w:val="24"/>
        </w:rPr>
        <w:t xml:space="preserve">extreme environment of </w:t>
      </w:r>
      <w:r w:rsidR="00EA67D1">
        <w:rPr>
          <w:rFonts w:ascii="Times New Roman" w:hAnsi="Times New Roman"/>
          <w:szCs w:val="24"/>
        </w:rPr>
        <w:t>ice cap, so w</w:t>
      </w:r>
      <w:r w:rsidRPr="00EA12CF">
        <w:rPr>
          <w:rFonts w:ascii="Times New Roman" w:hAnsi="Times New Roman"/>
          <w:szCs w:val="24"/>
        </w:rPr>
        <w:t xml:space="preserve">e </w:t>
      </w:r>
      <w:r>
        <w:rPr>
          <w:rFonts w:ascii="Times New Roman" w:hAnsi="Times New Roman"/>
          <w:szCs w:val="24"/>
        </w:rPr>
        <w:t xml:space="preserve">have </w:t>
      </w:r>
      <w:r w:rsidR="00EA67D1">
        <w:rPr>
          <w:rFonts w:ascii="Times New Roman" w:hAnsi="Times New Roman"/>
          <w:szCs w:val="24"/>
        </w:rPr>
        <w:t>added this point in the discussion section</w:t>
      </w:r>
      <w:r w:rsidR="004141EE">
        <w:rPr>
          <w:rFonts w:ascii="Times New Roman" w:hAnsi="Times New Roman"/>
          <w:szCs w:val="24"/>
        </w:rPr>
        <w:t xml:space="preserve"> that different protocols and analyses </w:t>
      </w:r>
      <w:r w:rsidR="00A6181A">
        <w:rPr>
          <w:rFonts w:ascii="Times New Roman" w:hAnsi="Times New Roman"/>
          <w:szCs w:val="24"/>
        </w:rPr>
        <w:t xml:space="preserve">from collected studies </w:t>
      </w:r>
      <w:r w:rsidR="004141EE">
        <w:rPr>
          <w:rFonts w:ascii="Times New Roman" w:hAnsi="Times New Roman"/>
          <w:szCs w:val="24"/>
        </w:rPr>
        <w:t>may lead to potential bias in the discussion and conclusion</w:t>
      </w:r>
      <w:r w:rsidRPr="00EA12CF">
        <w:rPr>
          <w:rFonts w:ascii="Times New Roman" w:hAnsi="Times New Roman"/>
          <w:szCs w:val="24"/>
        </w:rPr>
        <w:t xml:space="preserve"> </w:t>
      </w:r>
      <w:r>
        <w:rPr>
          <w:rFonts w:ascii="Times New Roman" w:hAnsi="Times New Roman"/>
          <w:szCs w:val="24"/>
        </w:rPr>
        <w:t>(Pg</w:t>
      </w:r>
      <w:r w:rsidR="007C2B28">
        <w:rPr>
          <w:rFonts w:ascii="Times New Roman" w:hAnsi="Times New Roman"/>
          <w:szCs w:val="24"/>
        </w:rPr>
        <w:t>19</w:t>
      </w:r>
      <w:r>
        <w:rPr>
          <w:rFonts w:ascii="Times New Roman" w:hAnsi="Times New Roman"/>
          <w:szCs w:val="24"/>
        </w:rPr>
        <w:t xml:space="preserve"> L</w:t>
      </w:r>
      <w:r w:rsidR="007C2B28">
        <w:rPr>
          <w:rFonts w:ascii="Times New Roman" w:hAnsi="Times New Roman"/>
          <w:szCs w:val="24"/>
        </w:rPr>
        <w:t>390</w:t>
      </w:r>
      <w:r>
        <w:rPr>
          <w:rFonts w:ascii="Times New Roman" w:hAnsi="Times New Roman"/>
          <w:szCs w:val="24"/>
        </w:rPr>
        <w:t>-</w:t>
      </w:r>
      <w:r w:rsidR="007C2B28">
        <w:rPr>
          <w:rFonts w:ascii="Times New Roman" w:hAnsi="Times New Roman"/>
          <w:szCs w:val="24"/>
        </w:rPr>
        <w:t>394</w:t>
      </w:r>
      <w:r w:rsidRPr="00EA12CF">
        <w:rPr>
          <w:rFonts w:ascii="Times New Roman" w:hAnsi="Times New Roman"/>
          <w:szCs w:val="24"/>
        </w:rPr>
        <w:t>).</w:t>
      </w:r>
    </w:p>
    <w:p w:rsidR="004141EE" w:rsidRDefault="004141EE" w:rsidP="00AD38B5">
      <w:pPr>
        <w:jc w:val="both"/>
        <w:rPr>
          <w:rFonts w:ascii="Times New Roman" w:hAnsi="Times New Roman"/>
          <w:szCs w:val="24"/>
        </w:rPr>
      </w:pPr>
    </w:p>
    <w:p w:rsidR="000E4602" w:rsidRPr="005832B7" w:rsidRDefault="000E4602" w:rsidP="000E4602">
      <w:pPr>
        <w:jc w:val="both"/>
        <w:rPr>
          <w:rFonts w:ascii="Times New Roman" w:hAnsi="Times New Roman"/>
          <w:b/>
          <w:szCs w:val="24"/>
        </w:rPr>
      </w:pPr>
      <w:r w:rsidRPr="005832B7">
        <w:rPr>
          <w:rFonts w:ascii="Times New Roman" w:hAnsi="Times New Roman"/>
          <w:b/>
          <w:szCs w:val="24"/>
        </w:rPr>
        <w:t>Technical Comments:</w:t>
      </w:r>
    </w:p>
    <w:p w:rsidR="000E4602" w:rsidRPr="005832B7" w:rsidRDefault="000E4602" w:rsidP="000E4602">
      <w:pPr>
        <w:numPr>
          <w:ilvl w:val="0"/>
          <w:numId w:val="14"/>
        </w:numPr>
        <w:jc w:val="both"/>
        <w:rPr>
          <w:rFonts w:ascii="Times New Roman" w:hAnsi="Times New Roman"/>
          <w:szCs w:val="24"/>
        </w:rPr>
      </w:pPr>
      <w:r w:rsidRPr="005832B7">
        <w:rPr>
          <w:rFonts w:ascii="Times New Roman" w:hAnsi="Times New Roman"/>
          <w:b/>
          <w:szCs w:val="24"/>
        </w:rPr>
        <w:t>L106 Change to “constructed”:</w:t>
      </w:r>
    </w:p>
    <w:p w:rsidR="000E4602" w:rsidRPr="005832B7" w:rsidRDefault="000E4602" w:rsidP="000E4602">
      <w:pPr>
        <w:rPr>
          <w:rFonts w:ascii="Times New Roman" w:hAnsi="Times New Roman"/>
          <w:color w:val="000000" w:themeColor="text1"/>
          <w:szCs w:val="24"/>
        </w:rPr>
      </w:pPr>
      <w:r w:rsidRPr="005832B7">
        <w:rPr>
          <w:rFonts w:ascii="Times New Roman" w:hAnsi="Times New Roman"/>
          <w:szCs w:val="24"/>
        </w:rPr>
        <w:t xml:space="preserve">Done. Thanks for the comment. </w:t>
      </w:r>
      <w:r w:rsidRPr="005832B7">
        <w:rPr>
          <w:rFonts w:ascii="Times New Roman" w:hAnsi="Times New Roman"/>
          <w:color w:val="000000" w:themeColor="text1"/>
          <w:szCs w:val="24"/>
        </w:rPr>
        <w:t>The word has been changed as suggested by the reviewer</w:t>
      </w:r>
      <w:r w:rsidRPr="005832B7">
        <w:rPr>
          <w:color w:val="000000" w:themeColor="text1"/>
        </w:rPr>
        <w:t xml:space="preserve"> </w:t>
      </w:r>
      <w:r w:rsidRPr="005832B7">
        <w:rPr>
          <w:rFonts w:ascii="Times New Roman" w:hAnsi="Times New Roman"/>
          <w:color w:val="000000" w:themeColor="text1"/>
          <w:szCs w:val="24"/>
        </w:rPr>
        <w:t>(Pg</w:t>
      </w:r>
      <w:r w:rsidR="00187299">
        <w:rPr>
          <w:rFonts w:ascii="Times New Roman" w:hAnsi="Times New Roman"/>
          <w:color w:val="000000" w:themeColor="text1"/>
          <w:szCs w:val="24"/>
        </w:rPr>
        <w:t>6</w:t>
      </w:r>
      <w:r w:rsidRPr="005832B7">
        <w:rPr>
          <w:rFonts w:ascii="Times New Roman" w:hAnsi="Times New Roman"/>
          <w:color w:val="000000" w:themeColor="text1"/>
          <w:szCs w:val="24"/>
        </w:rPr>
        <w:t xml:space="preserve"> L</w:t>
      </w:r>
      <w:r w:rsidR="00187299">
        <w:rPr>
          <w:rFonts w:ascii="Times New Roman" w:hAnsi="Times New Roman"/>
          <w:color w:val="000000" w:themeColor="text1"/>
          <w:szCs w:val="24"/>
        </w:rPr>
        <w:t>120</w:t>
      </w:r>
      <w:r w:rsidRPr="005832B7">
        <w:rPr>
          <w:rFonts w:ascii="Times New Roman" w:hAnsi="Times New Roman"/>
          <w:color w:val="000000" w:themeColor="text1"/>
          <w:szCs w:val="24"/>
        </w:rPr>
        <w:t>).</w:t>
      </w:r>
    </w:p>
    <w:p w:rsidR="000E4602" w:rsidRPr="005832B7" w:rsidRDefault="000E4602" w:rsidP="000E4602">
      <w:pPr>
        <w:jc w:val="both"/>
        <w:rPr>
          <w:rFonts w:ascii="Times New Roman" w:hAnsi="Times New Roman"/>
          <w:szCs w:val="24"/>
        </w:rPr>
      </w:pPr>
    </w:p>
    <w:p w:rsidR="000E4602" w:rsidRPr="005832B7" w:rsidRDefault="000E4602" w:rsidP="000E4602">
      <w:pPr>
        <w:numPr>
          <w:ilvl w:val="0"/>
          <w:numId w:val="14"/>
        </w:numPr>
        <w:jc w:val="both"/>
        <w:rPr>
          <w:rFonts w:ascii="Times New Roman" w:hAnsi="Times New Roman"/>
          <w:color w:val="000000" w:themeColor="text1"/>
          <w:szCs w:val="24"/>
        </w:rPr>
      </w:pPr>
      <w:r w:rsidRPr="005832B7">
        <w:rPr>
          <w:rFonts w:ascii="Times New Roman" w:hAnsi="Times New Roman"/>
          <w:b/>
          <w:color w:val="000000" w:themeColor="text1"/>
          <w:szCs w:val="24"/>
        </w:rPr>
        <w:t>L156 Change to “conducting each”:</w:t>
      </w:r>
    </w:p>
    <w:p w:rsidR="000E4602" w:rsidRPr="00DD7635" w:rsidRDefault="000E4602" w:rsidP="000E4602">
      <w:pPr>
        <w:rPr>
          <w:rFonts w:ascii="Times New Roman" w:hAnsi="Times New Roman"/>
          <w:color w:val="000000" w:themeColor="text1"/>
          <w:szCs w:val="24"/>
        </w:rPr>
      </w:pPr>
      <w:r w:rsidRPr="005832B7">
        <w:rPr>
          <w:rFonts w:ascii="Times New Roman" w:hAnsi="Times New Roman"/>
          <w:color w:val="000000" w:themeColor="text1"/>
          <w:szCs w:val="24"/>
        </w:rPr>
        <w:t>Done. Thanks for the comment. The word has been changed as suggested by the reviewer</w:t>
      </w:r>
      <w:r w:rsidRPr="005832B7">
        <w:rPr>
          <w:color w:val="000000" w:themeColor="text1"/>
        </w:rPr>
        <w:t xml:space="preserve"> </w:t>
      </w:r>
      <w:r w:rsidRPr="005832B7">
        <w:rPr>
          <w:rFonts w:ascii="Times New Roman" w:hAnsi="Times New Roman"/>
          <w:color w:val="000000" w:themeColor="text1"/>
          <w:szCs w:val="24"/>
        </w:rPr>
        <w:t>(Pg</w:t>
      </w:r>
      <w:r w:rsidR="00187299">
        <w:rPr>
          <w:rFonts w:ascii="Times New Roman" w:hAnsi="Times New Roman"/>
          <w:color w:val="000000" w:themeColor="text1"/>
          <w:szCs w:val="24"/>
        </w:rPr>
        <w:t>8</w:t>
      </w:r>
      <w:r w:rsidRPr="005832B7">
        <w:rPr>
          <w:rFonts w:ascii="Times New Roman" w:hAnsi="Times New Roman"/>
          <w:color w:val="000000" w:themeColor="text1"/>
          <w:szCs w:val="24"/>
        </w:rPr>
        <w:t xml:space="preserve"> L</w:t>
      </w:r>
      <w:r w:rsidR="00187299">
        <w:rPr>
          <w:rFonts w:ascii="Times New Roman" w:hAnsi="Times New Roman"/>
          <w:color w:val="000000" w:themeColor="text1"/>
          <w:szCs w:val="24"/>
        </w:rPr>
        <w:t>175</w:t>
      </w:r>
      <w:r w:rsidRPr="005832B7">
        <w:rPr>
          <w:rFonts w:ascii="Times New Roman" w:hAnsi="Times New Roman"/>
          <w:color w:val="000000" w:themeColor="text1"/>
          <w:szCs w:val="24"/>
        </w:rPr>
        <w:t>).</w:t>
      </w:r>
    </w:p>
    <w:p w:rsidR="000E4602" w:rsidRPr="00EA12CF" w:rsidRDefault="000E4602" w:rsidP="000E4602">
      <w:pPr>
        <w:jc w:val="both"/>
        <w:rPr>
          <w:rFonts w:ascii="Times New Roman" w:hAnsi="Times New Roman"/>
          <w:szCs w:val="24"/>
        </w:rPr>
      </w:pPr>
      <w:bookmarkStart w:id="5" w:name="_GoBack"/>
      <w:bookmarkEnd w:id="5"/>
    </w:p>
    <w:p w:rsidR="000E4602" w:rsidRDefault="000E4602" w:rsidP="000E4602">
      <w:pPr>
        <w:numPr>
          <w:ilvl w:val="0"/>
          <w:numId w:val="14"/>
        </w:numPr>
        <w:jc w:val="both"/>
        <w:rPr>
          <w:rFonts w:ascii="Times New Roman" w:hAnsi="Times New Roman"/>
          <w:szCs w:val="24"/>
        </w:rPr>
      </w:pPr>
      <w:r>
        <w:rPr>
          <w:rFonts w:ascii="Times New Roman" w:hAnsi="Times New Roman"/>
          <w:b/>
          <w:szCs w:val="24"/>
        </w:rPr>
        <w:t>L305 A</w:t>
      </w:r>
      <w:r w:rsidRPr="000E4602">
        <w:rPr>
          <w:rFonts w:ascii="Times New Roman" w:hAnsi="Times New Roman"/>
          <w:b/>
          <w:szCs w:val="24"/>
        </w:rPr>
        <w:t xml:space="preserve">dding/changing </w:t>
      </w:r>
      <w:r>
        <w:rPr>
          <w:rFonts w:ascii="Times New Roman" w:hAnsi="Times New Roman"/>
          <w:b/>
          <w:szCs w:val="24"/>
        </w:rPr>
        <w:t>the</w:t>
      </w:r>
      <w:r w:rsidRPr="000E4602">
        <w:rPr>
          <w:rFonts w:ascii="Times New Roman" w:hAnsi="Times New Roman"/>
          <w:b/>
          <w:szCs w:val="24"/>
        </w:rPr>
        <w:t xml:space="preserve"> topic sentence</w:t>
      </w:r>
      <w:r>
        <w:rPr>
          <w:rFonts w:ascii="Times New Roman" w:hAnsi="Times New Roman"/>
          <w:b/>
          <w:szCs w:val="24"/>
        </w:rPr>
        <w:t>s</w:t>
      </w:r>
      <w:r w:rsidRPr="00A07A61">
        <w:rPr>
          <w:rFonts w:ascii="Times New Roman" w:hAnsi="Times New Roman"/>
          <w:b/>
          <w:szCs w:val="24"/>
        </w:rPr>
        <w:t>:</w:t>
      </w:r>
      <w:r w:rsidRPr="00EA12CF">
        <w:rPr>
          <w:rFonts w:ascii="Times New Roman" w:hAnsi="Times New Roman"/>
          <w:szCs w:val="24"/>
        </w:rPr>
        <w:t xml:space="preserve"> </w:t>
      </w:r>
    </w:p>
    <w:p w:rsidR="000E4602" w:rsidRPr="00DD7635" w:rsidRDefault="000E4602" w:rsidP="000E4602">
      <w:pPr>
        <w:rPr>
          <w:rFonts w:ascii="Times New Roman" w:hAnsi="Times New Roman"/>
          <w:color w:val="000000" w:themeColor="text1"/>
          <w:szCs w:val="24"/>
        </w:rPr>
      </w:pPr>
      <w:r w:rsidRPr="004F5695">
        <w:rPr>
          <w:rFonts w:ascii="Times New Roman" w:hAnsi="Times New Roman"/>
          <w:szCs w:val="24"/>
        </w:rPr>
        <w:t xml:space="preserve">Done. Thanks for the comment. </w:t>
      </w:r>
      <w:r>
        <w:rPr>
          <w:rFonts w:ascii="Times New Roman" w:hAnsi="Times New Roman"/>
          <w:color w:val="000000" w:themeColor="text1"/>
          <w:szCs w:val="24"/>
        </w:rPr>
        <w:t xml:space="preserve">The </w:t>
      </w:r>
      <w:r w:rsidR="00B61634">
        <w:rPr>
          <w:rFonts w:ascii="Times New Roman" w:hAnsi="Times New Roman"/>
          <w:color w:val="000000" w:themeColor="text1"/>
          <w:szCs w:val="24"/>
        </w:rPr>
        <w:t>sentences have</w:t>
      </w:r>
      <w:r>
        <w:rPr>
          <w:rFonts w:ascii="Times New Roman" w:hAnsi="Times New Roman"/>
          <w:color w:val="000000" w:themeColor="text1"/>
          <w:szCs w:val="24"/>
        </w:rPr>
        <w:t xml:space="preserve"> been </w:t>
      </w:r>
      <w:r w:rsidR="00B61634">
        <w:rPr>
          <w:rFonts w:ascii="Times New Roman" w:hAnsi="Times New Roman"/>
          <w:color w:val="000000" w:themeColor="text1"/>
          <w:szCs w:val="24"/>
        </w:rPr>
        <w:t>rephrased</w:t>
      </w:r>
      <w:r>
        <w:rPr>
          <w:rFonts w:ascii="Times New Roman" w:hAnsi="Times New Roman"/>
          <w:color w:val="000000" w:themeColor="text1"/>
          <w:szCs w:val="24"/>
        </w:rPr>
        <w:t xml:space="preserve"> as suggested by the reviewer</w:t>
      </w:r>
      <w:r w:rsidRPr="00DD7635">
        <w:rPr>
          <w:color w:val="000000" w:themeColor="text1"/>
        </w:rPr>
        <w:t xml:space="preserve"> </w:t>
      </w:r>
      <w:r w:rsidRPr="00DD7635">
        <w:rPr>
          <w:rFonts w:ascii="Times New Roman" w:hAnsi="Times New Roman"/>
          <w:color w:val="000000" w:themeColor="text1"/>
          <w:szCs w:val="24"/>
        </w:rPr>
        <w:t>(Pg</w:t>
      </w:r>
      <w:r w:rsidR="00B61634">
        <w:rPr>
          <w:rFonts w:ascii="Times New Roman" w:hAnsi="Times New Roman"/>
          <w:color w:val="000000" w:themeColor="text1"/>
          <w:szCs w:val="24"/>
        </w:rPr>
        <w:t>16</w:t>
      </w:r>
      <w:r w:rsidRPr="00DD7635">
        <w:rPr>
          <w:rFonts w:ascii="Times New Roman" w:hAnsi="Times New Roman"/>
          <w:color w:val="000000" w:themeColor="text1"/>
          <w:szCs w:val="24"/>
        </w:rPr>
        <w:t xml:space="preserve"> L</w:t>
      </w:r>
      <w:r w:rsidR="00B61634">
        <w:rPr>
          <w:rFonts w:ascii="Times New Roman" w:hAnsi="Times New Roman"/>
          <w:color w:val="000000" w:themeColor="text1"/>
          <w:szCs w:val="24"/>
        </w:rPr>
        <w:t>327-329</w:t>
      </w:r>
      <w:r w:rsidR="009316E8">
        <w:rPr>
          <w:rFonts w:ascii="Times New Roman" w:hAnsi="Times New Roman"/>
          <w:color w:val="000000" w:themeColor="text1"/>
          <w:szCs w:val="24"/>
        </w:rPr>
        <w:t>, Pg20 L412-415</w:t>
      </w:r>
      <w:r w:rsidR="00DC706D">
        <w:rPr>
          <w:rFonts w:ascii="Times New Roman" w:hAnsi="Times New Roman"/>
          <w:color w:val="000000" w:themeColor="text1"/>
          <w:szCs w:val="24"/>
        </w:rPr>
        <w:t>, Pg22 L455-458</w:t>
      </w:r>
      <w:r w:rsidRPr="00DD7635">
        <w:rPr>
          <w:rFonts w:ascii="Times New Roman" w:hAnsi="Times New Roman"/>
          <w:color w:val="000000" w:themeColor="text1"/>
          <w:szCs w:val="24"/>
        </w:rPr>
        <w:t>).</w:t>
      </w:r>
    </w:p>
    <w:p w:rsidR="000E4602" w:rsidRDefault="000E4602" w:rsidP="000E4602">
      <w:pPr>
        <w:rPr>
          <w:rFonts w:ascii="Times New Roman" w:hAnsi="Times New Roman"/>
          <w:szCs w:val="24"/>
        </w:rPr>
      </w:pPr>
    </w:p>
    <w:p w:rsidR="00E02776" w:rsidRPr="00EA12CF" w:rsidRDefault="00E02776">
      <w:pPr>
        <w:rPr>
          <w:rFonts w:ascii="Times New Roman" w:hAnsi="Times New Roman"/>
        </w:rPr>
      </w:pPr>
    </w:p>
    <w:sectPr w:rsidR="00E02776" w:rsidRPr="00EA12C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5143" w:rsidRDefault="000A5143" w:rsidP="0015647A">
      <w:r>
        <w:separator/>
      </w:r>
    </w:p>
  </w:endnote>
  <w:endnote w:type="continuationSeparator" w:id="0">
    <w:p w:rsidR="000A5143" w:rsidRDefault="000A5143" w:rsidP="00156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5143" w:rsidRDefault="000A5143" w:rsidP="0015647A">
      <w:r>
        <w:separator/>
      </w:r>
    </w:p>
  </w:footnote>
  <w:footnote w:type="continuationSeparator" w:id="0">
    <w:p w:rsidR="000A5143" w:rsidRDefault="000A5143" w:rsidP="0015647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044803"/>
    <w:multiLevelType w:val="multilevel"/>
    <w:tmpl w:val="20A484F0"/>
    <w:lvl w:ilvl="0">
      <w:start w:val="1"/>
      <w:numFmt w:val="decimal"/>
      <w:lvlText w:val="%1."/>
      <w:lvlJc w:val="left"/>
      <w:pPr>
        <w:ind w:left="72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167E0C34"/>
    <w:multiLevelType w:val="multilevel"/>
    <w:tmpl w:val="20A484F0"/>
    <w:lvl w:ilvl="0">
      <w:start w:val="1"/>
      <w:numFmt w:val="decimal"/>
      <w:lvlText w:val="%1."/>
      <w:lvlJc w:val="left"/>
      <w:pPr>
        <w:ind w:left="72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1B4C79E9"/>
    <w:multiLevelType w:val="multilevel"/>
    <w:tmpl w:val="13C8564C"/>
    <w:lvl w:ilvl="0">
      <w:start w:val="1"/>
      <w:numFmt w:val="decimal"/>
      <w:lvlText w:val="%1."/>
      <w:lvlJc w:val="left"/>
      <w:pPr>
        <w:ind w:left="72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28C70FCC"/>
    <w:multiLevelType w:val="multilevel"/>
    <w:tmpl w:val="3BB01D8C"/>
    <w:lvl w:ilvl="0">
      <w:start w:val="1"/>
      <w:numFmt w:val="decimal"/>
      <w:lvlText w:val="%1."/>
      <w:lvlJc w:val="left"/>
      <w:pPr>
        <w:ind w:left="72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2BAE6FBC"/>
    <w:multiLevelType w:val="multilevel"/>
    <w:tmpl w:val="3BB01D8C"/>
    <w:lvl w:ilvl="0">
      <w:start w:val="1"/>
      <w:numFmt w:val="decimal"/>
      <w:lvlText w:val="%1."/>
      <w:lvlJc w:val="left"/>
      <w:pPr>
        <w:ind w:left="72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33E7521A"/>
    <w:multiLevelType w:val="multilevel"/>
    <w:tmpl w:val="A4F862B6"/>
    <w:lvl w:ilvl="0">
      <w:start w:val="1"/>
      <w:numFmt w:val="decimal"/>
      <w:lvlText w:val="%1."/>
      <w:lvlJc w:val="left"/>
      <w:pPr>
        <w:ind w:left="72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42172AC8"/>
    <w:multiLevelType w:val="multilevel"/>
    <w:tmpl w:val="13C8564C"/>
    <w:lvl w:ilvl="0">
      <w:start w:val="1"/>
      <w:numFmt w:val="decimal"/>
      <w:lvlText w:val="%1."/>
      <w:lvlJc w:val="left"/>
      <w:pPr>
        <w:ind w:left="72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4AA01B67"/>
    <w:multiLevelType w:val="multilevel"/>
    <w:tmpl w:val="B32C282C"/>
    <w:lvl w:ilvl="0">
      <w:start w:val="1"/>
      <w:numFmt w:val="decimal"/>
      <w:lvlText w:val="%1."/>
      <w:lvlJc w:val="left"/>
      <w:pPr>
        <w:ind w:left="72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5E122D86"/>
    <w:multiLevelType w:val="multilevel"/>
    <w:tmpl w:val="7AE2BEE8"/>
    <w:lvl w:ilvl="0">
      <w:start w:val="1"/>
      <w:numFmt w:val="decimal"/>
      <w:lvlText w:val="%1."/>
      <w:lvlJc w:val="left"/>
      <w:pPr>
        <w:ind w:left="72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6226107F"/>
    <w:multiLevelType w:val="multilevel"/>
    <w:tmpl w:val="20A484F0"/>
    <w:lvl w:ilvl="0">
      <w:start w:val="1"/>
      <w:numFmt w:val="decimal"/>
      <w:lvlText w:val="%1."/>
      <w:lvlJc w:val="left"/>
      <w:pPr>
        <w:ind w:left="72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625635FA"/>
    <w:multiLevelType w:val="multilevel"/>
    <w:tmpl w:val="20A484F0"/>
    <w:lvl w:ilvl="0">
      <w:start w:val="1"/>
      <w:numFmt w:val="decimal"/>
      <w:lvlText w:val="%1."/>
      <w:lvlJc w:val="left"/>
      <w:pPr>
        <w:ind w:left="72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6CA418DF"/>
    <w:multiLevelType w:val="multilevel"/>
    <w:tmpl w:val="20A484F0"/>
    <w:lvl w:ilvl="0">
      <w:start w:val="1"/>
      <w:numFmt w:val="decimal"/>
      <w:lvlText w:val="%1."/>
      <w:lvlJc w:val="left"/>
      <w:pPr>
        <w:ind w:left="72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6D232179"/>
    <w:multiLevelType w:val="multilevel"/>
    <w:tmpl w:val="20A484F0"/>
    <w:lvl w:ilvl="0">
      <w:start w:val="1"/>
      <w:numFmt w:val="decimal"/>
      <w:lvlText w:val="%1."/>
      <w:lvlJc w:val="left"/>
      <w:pPr>
        <w:ind w:left="72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751154AF"/>
    <w:multiLevelType w:val="multilevel"/>
    <w:tmpl w:val="579C7508"/>
    <w:lvl w:ilvl="0">
      <w:start w:val="1"/>
      <w:numFmt w:val="decimal"/>
      <w:lvlText w:val="%1."/>
      <w:lvlJc w:val="left"/>
      <w:pPr>
        <w:ind w:left="72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7"/>
  </w:num>
  <w:num w:numId="2">
    <w:abstractNumId w:val="8"/>
  </w:num>
  <w:num w:numId="3">
    <w:abstractNumId w:val="13"/>
  </w:num>
  <w:num w:numId="4">
    <w:abstractNumId w:val="2"/>
  </w:num>
  <w:num w:numId="5">
    <w:abstractNumId w:val="4"/>
  </w:num>
  <w:num w:numId="6">
    <w:abstractNumId w:val="1"/>
  </w:num>
  <w:num w:numId="7">
    <w:abstractNumId w:val="9"/>
  </w:num>
  <w:num w:numId="8">
    <w:abstractNumId w:val="0"/>
  </w:num>
  <w:num w:numId="9">
    <w:abstractNumId w:val="11"/>
  </w:num>
  <w:num w:numId="10">
    <w:abstractNumId w:val="10"/>
  </w:num>
  <w:num w:numId="11">
    <w:abstractNumId w:val="12"/>
  </w:num>
  <w:num w:numId="12">
    <w:abstractNumId w:val="5"/>
  </w:num>
  <w:num w:numId="13">
    <w:abstractNumId w:val="6"/>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502"/>
    <w:rsid w:val="00015007"/>
    <w:rsid w:val="000A33C1"/>
    <w:rsid w:val="000A3F14"/>
    <w:rsid w:val="000A4B09"/>
    <w:rsid w:val="000A5143"/>
    <w:rsid w:val="000C57EE"/>
    <w:rsid w:val="000C615A"/>
    <w:rsid w:val="000D1DD7"/>
    <w:rsid w:val="000E4602"/>
    <w:rsid w:val="000E4E61"/>
    <w:rsid w:val="000E6376"/>
    <w:rsid w:val="001131E0"/>
    <w:rsid w:val="0015647A"/>
    <w:rsid w:val="001640A6"/>
    <w:rsid w:val="001779D3"/>
    <w:rsid w:val="00187257"/>
    <w:rsid w:val="00187299"/>
    <w:rsid w:val="001B67D2"/>
    <w:rsid w:val="001C5BD0"/>
    <w:rsid w:val="001D390E"/>
    <w:rsid w:val="001F2E84"/>
    <w:rsid w:val="0020033B"/>
    <w:rsid w:val="00205C10"/>
    <w:rsid w:val="00212375"/>
    <w:rsid w:val="00212A96"/>
    <w:rsid w:val="00225990"/>
    <w:rsid w:val="00232F96"/>
    <w:rsid w:val="00243F3D"/>
    <w:rsid w:val="002606B3"/>
    <w:rsid w:val="00271FC4"/>
    <w:rsid w:val="00280CEB"/>
    <w:rsid w:val="00284FCA"/>
    <w:rsid w:val="002966BE"/>
    <w:rsid w:val="003017E5"/>
    <w:rsid w:val="003156C1"/>
    <w:rsid w:val="003565D0"/>
    <w:rsid w:val="00374F8A"/>
    <w:rsid w:val="003F4ACE"/>
    <w:rsid w:val="00400FD0"/>
    <w:rsid w:val="004141EE"/>
    <w:rsid w:val="004241C5"/>
    <w:rsid w:val="00437A6E"/>
    <w:rsid w:val="004416CF"/>
    <w:rsid w:val="00447C60"/>
    <w:rsid w:val="004A7DF1"/>
    <w:rsid w:val="004B2310"/>
    <w:rsid w:val="004B63DA"/>
    <w:rsid w:val="004E4FE5"/>
    <w:rsid w:val="004F5695"/>
    <w:rsid w:val="004F7534"/>
    <w:rsid w:val="004F7EF4"/>
    <w:rsid w:val="005153D8"/>
    <w:rsid w:val="00527938"/>
    <w:rsid w:val="005327D9"/>
    <w:rsid w:val="00535721"/>
    <w:rsid w:val="005361C8"/>
    <w:rsid w:val="00564486"/>
    <w:rsid w:val="00566DED"/>
    <w:rsid w:val="005827D5"/>
    <w:rsid w:val="005832B7"/>
    <w:rsid w:val="005A39EC"/>
    <w:rsid w:val="005F47A1"/>
    <w:rsid w:val="00610704"/>
    <w:rsid w:val="00624065"/>
    <w:rsid w:val="00644F4C"/>
    <w:rsid w:val="0064727D"/>
    <w:rsid w:val="006521AF"/>
    <w:rsid w:val="0066675D"/>
    <w:rsid w:val="006B6642"/>
    <w:rsid w:val="006E067A"/>
    <w:rsid w:val="0072432C"/>
    <w:rsid w:val="00732564"/>
    <w:rsid w:val="00737EFC"/>
    <w:rsid w:val="00742B7F"/>
    <w:rsid w:val="00752D38"/>
    <w:rsid w:val="00753A76"/>
    <w:rsid w:val="00760F32"/>
    <w:rsid w:val="007B3300"/>
    <w:rsid w:val="007C0382"/>
    <w:rsid w:val="007C2B28"/>
    <w:rsid w:val="007E6641"/>
    <w:rsid w:val="00805ECB"/>
    <w:rsid w:val="00806132"/>
    <w:rsid w:val="0080669D"/>
    <w:rsid w:val="0082346C"/>
    <w:rsid w:val="008415C5"/>
    <w:rsid w:val="00870583"/>
    <w:rsid w:val="00877434"/>
    <w:rsid w:val="008E1CAF"/>
    <w:rsid w:val="00925E43"/>
    <w:rsid w:val="009316E8"/>
    <w:rsid w:val="009356A6"/>
    <w:rsid w:val="00942DD2"/>
    <w:rsid w:val="009434F7"/>
    <w:rsid w:val="009629AA"/>
    <w:rsid w:val="00963E4B"/>
    <w:rsid w:val="009671EF"/>
    <w:rsid w:val="009A72B5"/>
    <w:rsid w:val="009C57A1"/>
    <w:rsid w:val="009D5C68"/>
    <w:rsid w:val="009D644F"/>
    <w:rsid w:val="009F19B2"/>
    <w:rsid w:val="009F1B3D"/>
    <w:rsid w:val="009F6559"/>
    <w:rsid w:val="00A07A61"/>
    <w:rsid w:val="00A07D72"/>
    <w:rsid w:val="00A27AD4"/>
    <w:rsid w:val="00A6181A"/>
    <w:rsid w:val="00A77A03"/>
    <w:rsid w:val="00A91614"/>
    <w:rsid w:val="00AB1257"/>
    <w:rsid w:val="00AC1877"/>
    <w:rsid w:val="00AC1EB9"/>
    <w:rsid w:val="00AC3DC9"/>
    <w:rsid w:val="00AC7D23"/>
    <w:rsid w:val="00AD38B5"/>
    <w:rsid w:val="00AF51A6"/>
    <w:rsid w:val="00B05FBB"/>
    <w:rsid w:val="00B211E6"/>
    <w:rsid w:val="00B2258E"/>
    <w:rsid w:val="00B433E9"/>
    <w:rsid w:val="00B61634"/>
    <w:rsid w:val="00B633C9"/>
    <w:rsid w:val="00B92E24"/>
    <w:rsid w:val="00BF662B"/>
    <w:rsid w:val="00C01F18"/>
    <w:rsid w:val="00C06024"/>
    <w:rsid w:val="00C2459D"/>
    <w:rsid w:val="00C303E6"/>
    <w:rsid w:val="00C63984"/>
    <w:rsid w:val="00C75962"/>
    <w:rsid w:val="00C97867"/>
    <w:rsid w:val="00CA0A8A"/>
    <w:rsid w:val="00CD5657"/>
    <w:rsid w:val="00CE3701"/>
    <w:rsid w:val="00D47DF0"/>
    <w:rsid w:val="00D96040"/>
    <w:rsid w:val="00DC706D"/>
    <w:rsid w:val="00DD1F23"/>
    <w:rsid w:val="00DD4D47"/>
    <w:rsid w:val="00DD7635"/>
    <w:rsid w:val="00DE009E"/>
    <w:rsid w:val="00DF359F"/>
    <w:rsid w:val="00DF4710"/>
    <w:rsid w:val="00DF6887"/>
    <w:rsid w:val="00E02776"/>
    <w:rsid w:val="00E059A0"/>
    <w:rsid w:val="00E142DA"/>
    <w:rsid w:val="00E21564"/>
    <w:rsid w:val="00E35914"/>
    <w:rsid w:val="00E44C92"/>
    <w:rsid w:val="00E52C8F"/>
    <w:rsid w:val="00E86151"/>
    <w:rsid w:val="00E90028"/>
    <w:rsid w:val="00EA12CF"/>
    <w:rsid w:val="00EA67D1"/>
    <w:rsid w:val="00EB2A4E"/>
    <w:rsid w:val="00EB7591"/>
    <w:rsid w:val="00EC66D7"/>
    <w:rsid w:val="00EE3859"/>
    <w:rsid w:val="00F26716"/>
    <w:rsid w:val="00F52F94"/>
    <w:rsid w:val="00F548B4"/>
    <w:rsid w:val="00F64A58"/>
    <w:rsid w:val="00FA0F0F"/>
    <w:rsid w:val="00FB0293"/>
    <w:rsid w:val="00FC5C0A"/>
    <w:rsid w:val="00FC754A"/>
    <w:rsid w:val="00FF15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E726D1"/>
  <w15:chartTrackingRefBased/>
  <w15:docId w15:val="{74A5AF65-9A8E-42C4-AFA0-334BAD71C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1502"/>
    <w:pPr>
      <w:spacing w:after="0" w:line="240" w:lineRule="auto"/>
    </w:pPr>
    <w:rPr>
      <w:rFonts w:ascii="Times" w:eastAsia="Times New Roman" w:hAnsi="Times" w:cs="Times New Roman"/>
      <w:sz w:val="24"/>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5695"/>
    <w:pPr>
      <w:ind w:left="720"/>
      <w:contextualSpacing/>
    </w:pPr>
  </w:style>
  <w:style w:type="paragraph" w:styleId="a4">
    <w:name w:val="header"/>
    <w:basedOn w:val="a"/>
    <w:link w:val="a5"/>
    <w:uiPriority w:val="99"/>
    <w:unhideWhenUsed/>
    <w:rsid w:val="0015647A"/>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15647A"/>
    <w:rPr>
      <w:rFonts w:ascii="Times" w:eastAsia="Times New Roman" w:hAnsi="Times" w:cs="Times New Roman"/>
      <w:sz w:val="18"/>
      <w:szCs w:val="18"/>
      <w:lang w:eastAsia="en-US"/>
    </w:rPr>
  </w:style>
  <w:style w:type="paragraph" w:styleId="a6">
    <w:name w:val="footer"/>
    <w:basedOn w:val="a"/>
    <w:link w:val="a7"/>
    <w:uiPriority w:val="99"/>
    <w:unhideWhenUsed/>
    <w:rsid w:val="0015647A"/>
    <w:pPr>
      <w:tabs>
        <w:tab w:val="center" w:pos="4153"/>
        <w:tab w:val="right" w:pos="8306"/>
      </w:tabs>
      <w:snapToGrid w:val="0"/>
    </w:pPr>
    <w:rPr>
      <w:sz w:val="18"/>
      <w:szCs w:val="18"/>
    </w:rPr>
  </w:style>
  <w:style w:type="character" w:customStyle="1" w:styleId="a7">
    <w:name w:val="页脚 字符"/>
    <w:basedOn w:val="a0"/>
    <w:link w:val="a6"/>
    <w:uiPriority w:val="99"/>
    <w:rsid w:val="0015647A"/>
    <w:rPr>
      <w:rFonts w:ascii="Times" w:eastAsia="Times New Roman" w:hAnsi="Times" w:cs="Times New Roman"/>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0067187">
      <w:bodyDiv w:val="1"/>
      <w:marLeft w:val="0"/>
      <w:marRight w:val="0"/>
      <w:marTop w:val="0"/>
      <w:marBottom w:val="0"/>
      <w:divBdr>
        <w:top w:val="none" w:sz="0" w:space="0" w:color="auto"/>
        <w:left w:val="none" w:sz="0" w:space="0" w:color="auto"/>
        <w:bottom w:val="none" w:sz="0" w:space="0" w:color="auto"/>
        <w:right w:val="none" w:sz="0" w:space="0" w:color="auto"/>
      </w:divBdr>
      <w:divsChild>
        <w:div w:id="817251">
          <w:blockQuote w:val="1"/>
          <w:marLeft w:val="120"/>
          <w:marRight w:val="0"/>
          <w:marTop w:val="0"/>
          <w:marBottom w:val="0"/>
          <w:divBdr>
            <w:top w:val="none" w:sz="0" w:space="0" w:color="auto"/>
            <w:left w:val="none" w:sz="0" w:space="0" w:color="auto"/>
            <w:bottom w:val="none" w:sz="0" w:space="0" w:color="auto"/>
            <w:right w:val="none" w:sz="0" w:space="0" w:color="auto"/>
          </w:divBdr>
          <w:divsChild>
            <w:div w:id="2113933119">
              <w:marLeft w:val="0"/>
              <w:marRight w:val="0"/>
              <w:marTop w:val="0"/>
              <w:marBottom w:val="0"/>
              <w:divBdr>
                <w:top w:val="none" w:sz="0" w:space="0" w:color="auto"/>
                <w:left w:val="none" w:sz="0" w:space="0" w:color="auto"/>
                <w:bottom w:val="none" w:sz="0" w:space="0" w:color="auto"/>
                <w:right w:val="none" w:sz="0" w:space="0" w:color="auto"/>
              </w:divBdr>
              <w:divsChild>
                <w:div w:id="1223952888">
                  <w:blockQuote w:val="1"/>
                  <w:marLeft w:val="120"/>
                  <w:marRight w:val="720"/>
                  <w:marTop w:val="0"/>
                  <w:marBottom w:val="0"/>
                  <w:divBdr>
                    <w:top w:val="none" w:sz="0" w:space="0" w:color="auto"/>
                    <w:left w:val="none" w:sz="0" w:space="0" w:color="auto"/>
                    <w:bottom w:val="none" w:sz="0" w:space="0" w:color="auto"/>
                    <w:right w:val="none" w:sz="0" w:space="0" w:color="auto"/>
                  </w:divBdr>
                  <w:divsChild>
                    <w:div w:id="1487353341">
                      <w:marLeft w:val="0"/>
                      <w:marRight w:val="0"/>
                      <w:marTop w:val="0"/>
                      <w:marBottom w:val="0"/>
                      <w:divBdr>
                        <w:top w:val="none" w:sz="0" w:space="0" w:color="auto"/>
                        <w:left w:val="none" w:sz="0" w:space="0" w:color="auto"/>
                        <w:bottom w:val="none" w:sz="0" w:space="0" w:color="auto"/>
                        <w:right w:val="none" w:sz="0" w:space="0" w:color="auto"/>
                      </w:divBdr>
                      <w:divsChild>
                        <w:div w:id="7748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2103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678</TotalTime>
  <Pages>3</Pages>
  <Words>748</Words>
  <Characters>4269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Huaihai Chen</dc:creator>
  <cp:keywords/>
  <dc:description/>
  <cp:lastModifiedBy>Huaihai Chen</cp:lastModifiedBy>
  <cp:revision>31</cp:revision>
  <dcterms:created xsi:type="dcterms:W3CDTF">2022-02-27T15:44:00Z</dcterms:created>
  <dcterms:modified xsi:type="dcterms:W3CDTF">2022-03-01T16:27:00Z</dcterms:modified>
</cp:coreProperties>
</file>